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4370073D" w:rsidR="001D6A76" w:rsidRPr="00DE3C3A" w:rsidRDefault="00684A01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>20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. ří</w:t>
            </w:r>
            <w:r w:rsidR="00FD6B78">
              <w:rPr>
                <w:rFonts w:ascii="Arial" w:hAnsi="Arial"/>
                <w:i w:val="0"/>
                <w:iCs w:val="0"/>
                <w:sz w:val="24"/>
                <w:szCs w:val="24"/>
              </w:rPr>
              <w:t>jna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5</w:t>
            </w:r>
          </w:p>
        </w:tc>
      </w:tr>
    </w:tbl>
    <w:p w14:paraId="7245F306" w14:textId="42C32B9C" w:rsidR="001D6A76" w:rsidRPr="000A0554" w:rsidRDefault="001D6A76" w:rsidP="00E5628C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1835C89" w14:textId="61C1AF41" w:rsidR="007E2BB1" w:rsidRDefault="008F5326" w:rsidP="00E5628C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Electree: </w:t>
      </w:r>
      <w:r w:rsidR="007E04AE" w:rsidRPr="007E04AE">
        <w:rPr>
          <w:rFonts w:ascii="Arial" w:hAnsi="Arial" w:cs="Arial"/>
          <w:b/>
          <w:bCs/>
          <w:sz w:val="28"/>
          <w:szCs w:val="28"/>
        </w:rPr>
        <w:t>Letošní zima nemusí bolet. Ušetřete během topné sezóny tisíce korun</w:t>
      </w:r>
    </w:p>
    <w:p w14:paraId="27639FBA" w14:textId="77777777" w:rsidR="007E04AE" w:rsidRDefault="007E04AE" w:rsidP="00E5628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58DB31E" w14:textId="6C1F20F9" w:rsidR="00FD6B78" w:rsidRDefault="00261419" w:rsidP="00E5628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261419">
        <w:rPr>
          <w:rFonts w:ascii="Arial" w:eastAsia="Arial" w:hAnsi="Arial" w:cs="Arial"/>
          <w:b/>
          <w:bCs/>
          <w:sz w:val="22"/>
          <w:szCs w:val="22"/>
        </w:rPr>
        <w:t>Topná sezóna 2025</w:t>
      </w:r>
      <w:r w:rsidR="001D0D80">
        <w:rPr>
          <w:rFonts w:ascii="Arial" w:eastAsia="Arial" w:hAnsi="Arial" w:cs="Arial"/>
          <w:b/>
          <w:bCs/>
          <w:sz w:val="22"/>
          <w:szCs w:val="22"/>
        </w:rPr>
        <w:t>/2026</w:t>
      </w:r>
      <w:r w:rsidRPr="00261419">
        <w:rPr>
          <w:rFonts w:ascii="Arial" w:eastAsia="Arial" w:hAnsi="Arial" w:cs="Arial"/>
          <w:b/>
          <w:bCs/>
          <w:sz w:val="22"/>
          <w:szCs w:val="22"/>
        </w:rPr>
        <w:t xml:space="preserve"> začíná a s ní i každoroční nárůst účtů za plyn a elektřinu. Průměrná česká domácnost za plyn </w:t>
      </w:r>
      <w:r w:rsidR="0004487C">
        <w:rPr>
          <w:rFonts w:ascii="Arial" w:eastAsia="Arial" w:hAnsi="Arial" w:cs="Arial"/>
          <w:b/>
          <w:bCs/>
          <w:sz w:val="22"/>
          <w:szCs w:val="22"/>
        </w:rPr>
        <w:t xml:space="preserve">v rodinném domě </w:t>
      </w:r>
      <w:r w:rsidRPr="00261419">
        <w:rPr>
          <w:rFonts w:ascii="Arial" w:eastAsia="Arial" w:hAnsi="Arial" w:cs="Arial"/>
          <w:b/>
          <w:bCs/>
          <w:sz w:val="22"/>
          <w:szCs w:val="22"/>
        </w:rPr>
        <w:t xml:space="preserve">během </w:t>
      </w:r>
      <w:r w:rsidR="00B2294A">
        <w:rPr>
          <w:rFonts w:ascii="Arial" w:eastAsia="Arial" w:hAnsi="Arial" w:cs="Arial"/>
          <w:b/>
          <w:bCs/>
          <w:sz w:val="22"/>
          <w:szCs w:val="22"/>
        </w:rPr>
        <w:t>roku</w:t>
      </w:r>
      <w:r w:rsidR="00B2294A" w:rsidRPr="0026141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61419">
        <w:rPr>
          <w:rFonts w:ascii="Arial" w:eastAsia="Arial" w:hAnsi="Arial" w:cs="Arial"/>
          <w:b/>
          <w:bCs/>
          <w:sz w:val="22"/>
          <w:szCs w:val="22"/>
        </w:rPr>
        <w:t>zaplatí</w:t>
      </w:r>
      <w:r w:rsidR="00517024">
        <w:rPr>
          <w:rFonts w:ascii="Arial" w:eastAsia="Arial" w:hAnsi="Arial" w:cs="Arial"/>
          <w:b/>
          <w:bCs/>
          <w:sz w:val="22"/>
          <w:szCs w:val="22"/>
        </w:rPr>
        <w:t xml:space="preserve"> při nefixovaných cenách</w:t>
      </w:r>
      <w:r w:rsidRPr="0026141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C1B3D" w:rsidRPr="00315AC4">
        <w:rPr>
          <w:rFonts w:ascii="Arial" w:eastAsia="Arial" w:hAnsi="Arial" w:cs="Arial"/>
          <w:b/>
          <w:bCs/>
          <w:sz w:val="22"/>
          <w:szCs w:val="22"/>
        </w:rPr>
        <w:t xml:space="preserve">43 000 až </w:t>
      </w:r>
      <w:r w:rsidR="0037058C">
        <w:rPr>
          <w:rFonts w:ascii="Arial" w:eastAsia="Arial" w:hAnsi="Arial" w:cs="Arial"/>
          <w:b/>
          <w:bCs/>
          <w:sz w:val="22"/>
          <w:szCs w:val="22"/>
        </w:rPr>
        <w:t>48 000</w:t>
      </w:r>
      <w:r w:rsidR="007607CD" w:rsidRPr="00315AC4">
        <w:rPr>
          <w:rStyle w:val="Znakapoznpodarou"/>
          <w:rFonts w:ascii="Arial" w:eastAsia="Arial" w:hAnsi="Arial" w:cs="Arial"/>
          <w:b/>
          <w:bCs/>
          <w:sz w:val="22"/>
          <w:szCs w:val="22"/>
        </w:rPr>
        <w:footnoteReference w:id="2"/>
      </w:r>
      <w:r w:rsidRPr="00261419">
        <w:rPr>
          <w:rFonts w:ascii="Arial" w:eastAsia="Arial" w:hAnsi="Arial" w:cs="Arial"/>
          <w:b/>
          <w:bCs/>
          <w:sz w:val="22"/>
          <w:szCs w:val="22"/>
        </w:rPr>
        <w:t xml:space="preserve"> korun, za elektřinu to může být ještě více</w:t>
      </w:r>
      <w:r w:rsidR="00517024">
        <w:rPr>
          <w:rFonts w:ascii="Arial" w:eastAsia="Arial" w:hAnsi="Arial" w:cs="Arial"/>
          <w:b/>
          <w:bCs/>
          <w:sz w:val="22"/>
          <w:szCs w:val="22"/>
        </w:rPr>
        <w:t>, a to zhruba</w:t>
      </w:r>
      <w:r w:rsidR="00876C88">
        <w:rPr>
          <w:rFonts w:ascii="Arial" w:eastAsia="Arial" w:hAnsi="Arial" w:cs="Arial"/>
          <w:b/>
          <w:bCs/>
          <w:sz w:val="22"/>
          <w:szCs w:val="22"/>
        </w:rPr>
        <w:t xml:space="preserve"> od 85 000 do </w:t>
      </w:r>
      <w:r w:rsidR="007E4115">
        <w:rPr>
          <w:rFonts w:ascii="Arial" w:eastAsia="Arial" w:hAnsi="Arial" w:cs="Arial"/>
          <w:b/>
          <w:bCs/>
          <w:sz w:val="22"/>
          <w:szCs w:val="22"/>
        </w:rPr>
        <w:t>89 000 korun</w:t>
      </w:r>
      <w:r w:rsidR="00823C2A">
        <w:rPr>
          <w:rStyle w:val="Znakapoznpodarou"/>
          <w:rFonts w:ascii="Arial" w:eastAsia="Arial" w:hAnsi="Arial" w:cs="Arial"/>
          <w:b/>
          <w:bCs/>
          <w:sz w:val="22"/>
          <w:szCs w:val="22"/>
        </w:rPr>
        <w:footnoteReference w:id="3"/>
      </w:r>
      <w:r w:rsidRPr="00261419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00B44936">
        <w:rPr>
          <w:rFonts w:ascii="Arial" w:eastAsia="Arial" w:hAnsi="Arial" w:cs="Arial"/>
          <w:b/>
          <w:bCs/>
          <w:sz w:val="22"/>
          <w:szCs w:val="22"/>
        </w:rPr>
        <w:t>A i</w:t>
      </w:r>
      <w:r w:rsidR="002772FB" w:rsidRPr="002772FB">
        <w:rPr>
          <w:rFonts w:ascii="Arial" w:eastAsia="Arial" w:hAnsi="Arial" w:cs="Arial"/>
          <w:b/>
          <w:bCs/>
          <w:sz w:val="22"/>
          <w:szCs w:val="22"/>
        </w:rPr>
        <w:t xml:space="preserve"> když predikce slibují relativně stabilní </w:t>
      </w:r>
      <w:r w:rsidR="004C6CC3">
        <w:rPr>
          <w:rFonts w:ascii="Arial" w:eastAsia="Arial" w:hAnsi="Arial" w:cs="Arial"/>
          <w:b/>
          <w:bCs/>
          <w:sz w:val="22"/>
          <w:szCs w:val="22"/>
        </w:rPr>
        <w:t xml:space="preserve">a příznivé </w:t>
      </w:r>
      <w:r w:rsidR="002772FB" w:rsidRPr="002772FB">
        <w:rPr>
          <w:rFonts w:ascii="Arial" w:eastAsia="Arial" w:hAnsi="Arial" w:cs="Arial"/>
          <w:b/>
          <w:bCs/>
          <w:sz w:val="22"/>
          <w:szCs w:val="22"/>
        </w:rPr>
        <w:t>ceny, je dobré se připravit už nyní –</w:t>
      </w:r>
      <w:r w:rsidR="00B4534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772FB" w:rsidRPr="002772FB">
        <w:rPr>
          <w:rFonts w:ascii="Arial" w:eastAsia="Arial" w:hAnsi="Arial" w:cs="Arial"/>
          <w:b/>
          <w:bCs/>
          <w:sz w:val="22"/>
          <w:szCs w:val="22"/>
        </w:rPr>
        <w:t>efektivněji nakládat s</w:t>
      </w:r>
      <w:r w:rsidR="00B45347">
        <w:rPr>
          <w:rFonts w:ascii="Arial" w:eastAsia="Arial" w:hAnsi="Arial" w:cs="Arial"/>
          <w:b/>
          <w:bCs/>
          <w:sz w:val="22"/>
          <w:szCs w:val="22"/>
        </w:rPr>
        <w:t> </w:t>
      </w:r>
      <w:r w:rsidR="002772FB" w:rsidRPr="002772FB">
        <w:rPr>
          <w:rFonts w:ascii="Arial" w:eastAsia="Arial" w:hAnsi="Arial" w:cs="Arial"/>
          <w:b/>
          <w:bCs/>
          <w:sz w:val="22"/>
          <w:szCs w:val="22"/>
        </w:rPr>
        <w:t>energiemi</w:t>
      </w:r>
      <w:r w:rsidR="00B45347">
        <w:rPr>
          <w:rFonts w:ascii="Arial" w:eastAsia="Arial" w:hAnsi="Arial" w:cs="Arial"/>
          <w:b/>
          <w:bCs/>
          <w:sz w:val="22"/>
          <w:szCs w:val="22"/>
        </w:rPr>
        <w:t>, nezvyšovat zbytečně spotřebu</w:t>
      </w:r>
      <w:r w:rsidR="002772FB" w:rsidRPr="002772FB">
        <w:rPr>
          <w:rFonts w:ascii="Arial" w:eastAsia="Arial" w:hAnsi="Arial" w:cs="Arial"/>
          <w:b/>
          <w:bCs/>
          <w:sz w:val="22"/>
          <w:szCs w:val="22"/>
        </w:rPr>
        <w:t xml:space="preserve"> a využívat moderní technologie, které pomáhají </w:t>
      </w:r>
      <w:r w:rsidR="00DD78DD">
        <w:rPr>
          <w:rFonts w:ascii="Arial" w:eastAsia="Arial" w:hAnsi="Arial" w:cs="Arial"/>
          <w:b/>
          <w:bCs/>
          <w:sz w:val="22"/>
          <w:szCs w:val="22"/>
        </w:rPr>
        <w:t>s automatickou úsporou</w:t>
      </w:r>
      <w:r w:rsidR="002772FB" w:rsidRPr="002772FB">
        <w:rPr>
          <w:rFonts w:ascii="Arial" w:eastAsia="Arial" w:hAnsi="Arial" w:cs="Arial"/>
          <w:b/>
          <w:bCs/>
          <w:sz w:val="22"/>
          <w:szCs w:val="22"/>
        </w:rPr>
        <w:t>.</w:t>
      </w:r>
      <w:r w:rsidR="002772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17499">
        <w:rPr>
          <w:rFonts w:ascii="Arial" w:eastAsia="Arial" w:hAnsi="Arial" w:cs="Arial"/>
          <w:b/>
          <w:bCs/>
          <w:sz w:val="22"/>
          <w:szCs w:val="22"/>
        </w:rPr>
        <w:t xml:space="preserve">Společnost </w:t>
      </w:r>
      <w:r w:rsidRPr="00261419">
        <w:rPr>
          <w:rFonts w:ascii="Arial" w:eastAsia="Arial" w:hAnsi="Arial" w:cs="Arial"/>
          <w:b/>
          <w:bCs/>
          <w:sz w:val="22"/>
          <w:szCs w:val="22"/>
        </w:rPr>
        <w:t>Electree, dodavatel zelené energie a chytrých technologií, přichází s praktickými radami, jak náklady výrazně snížit.</w:t>
      </w:r>
    </w:p>
    <w:p w14:paraId="58680EA1" w14:textId="1E1C6A17" w:rsidR="009C661E" w:rsidRPr="008718D2" w:rsidRDefault="009C661E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2B060E61" w14:textId="1B779B03" w:rsidR="009C661E" w:rsidRPr="008718D2" w:rsidRDefault="009C661E" w:rsidP="009C661E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Co čekat od cen energií v zimě 2025/2026</w:t>
      </w:r>
    </w:p>
    <w:p w14:paraId="22627B8D" w14:textId="568278C9" w:rsidR="009C661E" w:rsidRDefault="00F457C1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D0093DE" wp14:editId="141E1963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1547495" cy="1031875"/>
            <wp:effectExtent l="0" t="0" r="0" b="0"/>
            <wp:wrapTight wrapText="bothSides">
              <wp:wrapPolygon edited="0">
                <wp:start x="0" y="0"/>
                <wp:lineTo x="0" y="21135"/>
                <wp:lineTo x="21272" y="21135"/>
                <wp:lineTo x="21272" y="0"/>
                <wp:lineTo x="0" y="0"/>
              </wp:wrapPolygon>
            </wp:wrapTight>
            <wp:docPr id="1596257199" name="Obrázek 1" descr="Obsah obrázku osoba, interiér, budova, prs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57199" name="Obrázek 1" descr="Obsah obrázku osoba, interiér, budova, prst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032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61E"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Z pohledu trhu zatím nic nenasvědčuje dramatickému růstu cen. Elektřina na burze zůstává relativně stabilní a podle aktuálních odhadů </w:t>
      </w:r>
      <w:r w:rsidR="009C661E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expertů </w:t>
      </w:r>
      <w:r w:rsidR="009C661E"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může být v zimě dokonce mírně levnější než loni. Pomáhá tomu větší podíl obnovitelných zdrojů, efektivnější přenosové sítě i</w:t>
      </w:r>
      <w:r w:rsidR="00B0596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 </w:t>
      </w:r>
      <w:r w:rsidR="009C661E"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vyváženější nabídka a poptávka.</w:t>
      </w:r>
    </w:p>
    <w:p w14:paraId="372AA1AC" w14:textId="3E77F224" w:rsidR="009C661E" w:rsidRPr="008718D2" w:rsidRDefault="009C661E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798907F7" w14:textId="12A08DC0" w:rsidR="009C661E" w:rsidRDefault="009C661E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U zemního plynu je situace podobná. Zásobníky v Evropě jsou po létě dobře naplněné a trh zůstává klidný. Ceny mohou kolísat v závislosti na počasí nebo geopolitické situaci, ale žádný zásadní skok zatím očekáván není.</w:t>
      </w:r>
    </w:p>
    <w:p w14:paraId="19038FAF" w14:textId="1F20D637" w:rsidR="009C661E" w:rsidRDefault="009C661E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38ABF747" w14:textId="185BC8E2" w:rsidR="009C661E" w:rsidRPr="00462922" w:rsidRDefault="009C661E" w:rsidP="009C661E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Jak kartami zamíchá nová vláda?</w:t>
      </w:r>
    </w:p>
    <w:p w14:paraId="15CED244" w14:textId="3A8D8BF1" w:rsidR="00684A01" w:rsidRPr="00684A98" w:rsidRDefault="009C661E" w:rsidP="009C661E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Ostře sledovaným faktorem je také to</w:t>
      </w:r>
      <w:r w:rsidRPr="00E60C8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jaká opatření plánuje nov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ě sestavovaná</w:t>
      </w:r>
      <w:r w:rsidRPr="00E60C8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vláda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ČR.</w:t>
      </w:r>
      <w:r w:rsidRPr="00E60C8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Pokud by šlo o avizované snížení </w:t>
      </w:r>
      <w:r w:rsidRPr="00452DC4">
        <w:rPr>
          <w:rFonts w:ascii="Arial" w:hAnsi="Arial" w:cs="Arial"/>
          <w:sz w:val="22"/>
          <w:szCs w:val="22"/>
        </w:rPr>
        <w:t>regulovan</w:t>
      </w:r>
      <w:r>
        <w:rPr>
          <w:rFonts w:ascii="Arial" w:hAnsi="Arial" w:cs="Arial"/>
          <w:sz w:val="22"/>
          <w:szCs w:val="22"/>
        </w:rPr>
        <w:t>ých</w:t>
      </w:r>
      <w:r w:rsidRPr="00452DC4">
        <w:rPr>
          <w:rFonts w:ascii="Arial" w:hAnsi="Arial" w:cs="Arial"/>
          <w:sz w:val="22"/>
          <w:szCs w:val="22"/>
        </w:rPr>
        <w:t xml:space="preserve"> cen</w:t>
      </w:r>
      <w:r>
        <w:rPr>
          <w:rFonts w:ascii="Arial" w:hAnsi="Arial" w:cs="Arial"/>
          <w:sz w:val="22"/>
          <w:szCs w:val="22"/>
        </w:rPr>
        <w:t xml:space="preserve"> energií, k tomu lze dospět pouze</w:t>
      </w:r>
      <w:r w:rsidRPr="00452DC4">
        <w:rPr>
          <w:rFonts w:ascii="Arial" w:hAnsi="Arial" w:cs="Arial"/>
          <w:sz w:val="22"/>
          <w:szCs w:val="22"/>
        </w:rPr>
        <w:t xml:space="preserve"> omezením investic, změnou metodiky nebo formou dotací</w:t>
      </w:r>
      <w:r>
        <w:rPr>
          <w:rFonts w:ascii="Arial" w:hAnsi="Arial" w:cs="Arial"/>
          <w:sz w:val="22"/>
          <w:szCs w:val="22"/>
        </w:rPr>
        <w:t xml:space="preserve">. </w:t>
      </w:r>
      <w:r w:rsidRPr="00462922">
        <w:rPr>
          <w:rFonts w:ascii="Arial" w:hAnsi="Arial" w:cs="Arial"/>
          <w:i/>
          <w:iCs/>
          <w:sz w:val="22"/>
          <w:szCs w:val="22"/>
        </w:rPr>
        <w:t>„První varianta by ohrozila rozvoj a spolehlivost sítí, druhá by narušila nezávislost regulace a třetí by jen přesunula náklady z</w:t>
      </w:r>
      <w:r w:rsidR="00CB62A5">
        <w:rPr>
          <w:rFonts w:ascii="Arial" w:hAnsi="Arial" w:cs="Arial"/>
          <w:i/>
          <w:iCs/>
          <w:sz w:val="22"/>
          <w:szCs w:val="22"/>
        </w:rPr>
        <w:t> </w:t>
      </w:r>
      <w:r w:rsidRPr="00462922">
        <w:rPr>
          <w:rFonts w:ascii="Arial" w:hAnsi="Arial" w:cs="Arial"/>
          <w:i/>
          <w:iCs/>
          <w:sz w:val="22"/>
          <w:szCs w:val="22"/>
        </w:rPr>
        <w:t>účtů spotřebitelů do státního rozpočtu. Reálné a dlouhodobě udržitelné zlevnění může přinést spíše podpora digitalizace, lokální výroby a řízení spotřeby,“</w:t>
      </w:r>
      <w:r>
        <w:rPr>
          <w:rFonts w:ascii="Arial" w:hAnsi="Arial" w:cs="Arial"/>
          <w:sz w:val="22"/>
          <w:szCs w:val="22"/>
        </w:rPr>
        <w:t xml:space="preserve"> komentuje </w:t>
      </w:r>
      <w:r w:rsidRPr="000E34FE">
        <w:rPr>
          <w:rFonts w:ascii="Arial" w:hAnsi="Arial" w:cs="Arial"/>
          <w:sz w:val="22"/>
          <w:szCs w:val="22"/>
        </w:rPr>
        <w:t xml:space="preserve">Ruben Marada, </w:t>
      </w:r>
      <w:r>
        <w:rPr>
          <w:rFonts w:ascii="Arial" w:hAnsi="Arial" w:cs="Arial"/>
          <w:sz w:val="22"/>
          <w:szCs w:val="22"/>
        </w:rPr>
        <w:t>spoluzakladatel</w:t>
      </w:r>
      <w:r w:rsidRPr="000E34FE">
        <w:rPr>
          <w:rFonts w:ascii="Arial" w:hAnsi="Arial" w:cs="Arial"/>
          <w:sz w:val="22"/>
          <w:szCs w:val="22"/>
        </w:rPr>
        <w:t xml:space="preserve"> společnosti </w:t>
      </w:r>
      <w:hyperlink r:id="rId13" w:history="1">
        <w:r w:rsidRPr="00315AC4">
          <w:rPr>
            <w:rStyle w:val="Hyperlink0"/>
          </w:rPr>
          <w:t>Electree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DB2E2B5" w14:textId="22E262FF" w:rsidR="009C661E" w:rsidRPr="00462922" w:rsidRDefault="009C661E" w:rsidP="009C661E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Nicméně </w:t>
      </w:r>
      <w:r w:rsidRPr="00452DC4">
        <w:rPr>
          <w:rFonts w:ascii="Arial" w:hAnsi="Arial" w:cs="Arial"/>
          <w:sz w:val="22"/>
          <w:szCs w:val="22"/>
        </w:rPr>
        <w:t>nová vláda do letošních cen pravděpodobně ještě nezasáhne</w:t>
      </w:r>
      <w:r w:rsidR="00F4470E">
        <w:rPr>
          <w:rFonts w:ascii="Arial" w:hAnsi="Arial" w:cs="Arial"/>
          <w:sz w:val="22"/>
          <w:szCs w:val="22"/>
        </w:rPr>
        <w:t xml:space="preserve">. </w:t>
      </w:r>
      <w:r w:rsidRPr="00B30E55">
        <w:rPr>
          <w:rFonts w:ascii="Arial" w:hAnsi="Arial" w:cs="Arial"/>
          <w:sz w:val="22"/>
          <w:szCs w:val="22"/>
        </w:rPr>
        <w:t>Energetický regulační úřad</w:t>
      </w:r>
      <w:r>
        <w:rPr>
          <w:rFonts w:ascii="Arial" w:hAnsi="Arial" w:cs="Arial"/>
          <w:sz w:val="22"/>
          <w:szCs w:val="22"/>
        </w:rPr>
        <w:t xml:space="preserve"> (</w:t>
      </w:r>
      <w:r w:rsidRPr="00452DC4">
        <w:rPr>
          <w:rFonts w:ascii="Arial" w:hAnsi="Arial" w:cs="Arial"/>
          <w:sz w:val="22"/>
          <w:szCs w:val="22"/>
        </w:rPr>
        <w:t>ERÚ</w:t>
      </w:r>
      <w:r>
        <w:rPr>
          <w:rFonts w:ascii="Arial" w:hAnsi="Arial" w:cs="Arial"/>
          <w:sz w:val="22"/>
          <w:szCs w:val="22"/>
        </w:rPr>
        <w:t>)</w:t>
      </w:r>
      <w:r w:rsidRPr="00452DC4">
        <w:rPr>
          <w:rFonts w:ascii="Arial" w:hAnsi="Arial" w:cs="Arial"/>
          <w:sz w:val="22"/>
          <w:szCs w:val="22"/>
        </w:rPr>
        <w:t xml:space="preserve"> každoročně zveřejňuje cenová rozhodnutí pro regulované složky cen elektřiny a</w:t>
      </w:r>
      <w:r w:rsidR="009B2BA2">
        <w:rPr>
          <w:rFonts w:ascii="Arial" w:hAnsi="Arial" w:cs="Arial"/>
          <w:sz w:val="22"/>
          <w:szCs w:val="22"/>
        </w:rPr>
        <w:t> </w:t>
      </w:r>
      <w:r w:rsidRPr="00452DC4">
        <w:rPr>
          <w:rFonts w:ascii="Arial" w:hAnsi="Arial" w:cs="Arial"/>
          <w:sz w:val="22"/>
          <w:szCs w:val="22"/>
        </w:rPr>
        <w:t xml:space="preserve">plynu pro nadcházející rok do konce listopadu roku </w:t>
      </w:r>
      <w:r>
        <w:rPr>
          <w:rFonts w:ascii="Arial" w:hAnsi="Arial" w:cs="Arial"/>
          <w:sz w:val="22"/>
          <w:szCs w:val="22"/>
        </w:rPr>
        <w:t>stávajícího</w:t>
      </w:r>
      <w:r w:rsidRPr="00452DC4">
        <w:rPr>
          <w:rFonts w:ascii="Arial" w:hAnsi="Arial" w:cs="Arial"/>
          <w:sz w:val="22"/>
          <w:szCs w:val="22"/>
        </w:rPr>
        <w:t>. Pokud by došlo k</w:t>
      </w:r>
      <w:r>
        <w:rPr>
          <w:rFonts w:ascii="Arial" w:hAnsi="Arial" w:cs="Arial"/>
          <w:sz w:val="22"/>
          <w:szCs w:val="22"/>
        </w:rPr>
        <w:t xml:space="preserve"> ustavení </w:t>
      </w:r>
      <w:r w:rsidRPr="00452DC4">
        <w:rPr>
          <w:rFonts w:ascii="Arial" w:hAnsi="Arial" w:cs="Arial"/>
          <w:sz w:val="22"/>
          <w:szCs w:val="22"/>
        </w:rPr>
        <w:t xml:space="preserve">vlády až po zveřejnění cenových rozhodnutí pro příští rok, její přímý vliv na stanovené ceny pro následující </w:t>
      </w:r>
      <w:r>
        <w:rPr>
          <w:rFonts w:ascii="Arial" w:hAnsi="Arial" w:cs="Arial"/>
          <w:sz w:val="22"/>
          <w:szCs w:val="22"/>
        </w:rPr>
        <w:t>sezónu</w:t>
      </w:r>
      <w:r w:rsidRPr="00452DC4">
        <w:rPr>
          <w:rFonts w:ascii="Arial" w:hAnsi="Arial" w:cs="Arial"/>
          <w:sz w:val="22"/>
          <w:szCs w:val="22"/>
        </w:rPr>
        <w:t xml:space="preserve"> by byl velmi omezený</w:t>
      </w:r>
      <w:r>
        <w:rPr>
          <w:rFonts w:ascii="Arial" w:hAnsi="Arial" w:cs="Arial"/>
          <w:sz w:val="22"/>
          <w:szCs w:val="22"/>
        </w:rPr>
        <w:t>.</w:t>
      </w:r>
    </w:p>
    <w:p w14:paraId="52B040B3" w14:textId="77777777" w:rsidR="009C661E" w:rsidRPr="008718D2" w:rsidRDefault="009C661E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4EAEF21C" w14:textId="0EE1262A" w:rsidR="009C661E" w:rsidRDefault="009C661E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To </w:t>
      </w:r>
      <w:r w:rsidR="002038D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ale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neznamená, že </w:t>
      </w:r>
      <w:r w:rsidR="004D599B" w:rsidRPr="004D599B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by domácnosti měly </w:t>
      </w:r>
      <w:r w:rsidR="0048118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zůstat pasivní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. Právě období stabilních cen je ideální příležitostí přejít k výhodnějšímu tarifu nebo zavést chytré řešení, 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což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pomůže začít šetřit dřív, než ceny znovu vzrostou.</w:t>
      </w:r>
    </w:p>
    <w:p w14:paraId="7065895B" w14:textId="77777777" w:rsidR="006A3853" w:rsidRDefault="006A3853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78EF6186" w14:textId="4B63F64C" w:rsidR="009C661E" w:rsidRDefault="009C661E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Electree nabízí celou řadu možností, jak mít spotřebu pod kontrolou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– o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d výhodných spotových tarifů přes fixaci s jistotou ceny až po technologie, které automaticky reagují na vývoj trhu. Díky kombinaci fotovoltaiky, bateriového úložiště a chytrému řízení Electree Pulse získá domácnost velkou </w:t>
      </w:r>
      <w:r w:rsidR="0048118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finanční 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úsporu i komfort bez zbytečných starostí.</w:t>
      </w:r>
    </w:p>
    <w:p w14:paraId="3F21C0BF" w14:textId="16FC07FA" w:rsidR="009C661E" w:rsidRPr="008718D2" w:rsidRDefault="009C661E" w:rsidP="009C661E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135A4322" w14:textId="77777777" w:rsidR="008718D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Fotovoltaika v zimě funguje lépe, než si myslíte</w:t>
      </w:r>
    </w:p>
    <w:p w14:paraId="08CE2694" w14:textId="330AEF71" w:rsid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B11417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„Ve společnosti přetrvává názor, že fotovoltaiky jsou v zimě téměř k ničemu. To je ale velký omyl. Solární panely v zimních měsících vyrobí sice asi jen 20 % elektřiny ve srovnání s letními měsíci, ale paradoxně nízké teploty zvyšují jejich účinnost. Chladné prostředí totiž snižuje teplotní ztráty v článcích a zvyšuje jejich napětí, takže se světlo přeměňuje na elektřinu efektivněji než v horku,“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říká Lubomír Káňa, spoluzakladatel </w:t>
      </w:r>
      <w:r w:rsidR="00E4465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společnosti </w:t>
      </w:r>
      <w:r w:rsidR="009C661E" w:rsidRPr="00315AC4">
        <w:rPr>
          <w:rStyle w:val="Hyperlink0"/>
          <w:color w:val="auto"/>
          <w:u w:val="none"/>
        </w:rPr>
        <w:t>Electree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. </w:t>
      </w:r>
    </w:p>
    <w:p w14:paraId="4E933177" w14:textId="77777777" w:rsidR="008718D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67AAAA38" w14:textId="61FC862C" w:rsid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Výkon panelů může navíc podpořit tzv. albedo efekt. Jde o odraz slunečního světla od sněhu a okolního terénu. Fotovoltaika tak i v zimě zůstává funkčním a překvapivě efektivním způsobem, jak šetřit za elektřinu. V kombinaci s baterií nebo chytrým řízením spotřeby může domácnost ušetřit </w:t>
      </w:r>
      <w:r w:rsidR="00664424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velkou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sumu.</w:t>
      </w:r>
    </w:p>
    <w:p w14:paraId="6D8080A2" w14:textId="77777777" w:rsidR="008718D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195117DD" w14:textId="552B563B" w:rsidR="008718D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Největší úsporu přináší chytré řízení</w:t>
      </w:r>
    </w:p>
    <w:p w14:paraId="308C1A3A" w14:textId="64003E0C" w:rsid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Nejvíce ušetříte, když fotovoltaiku propojíte s chytrým řízením. </w:t>
      </w:r>
      <w:hyperlink r:id="rId14" w:history="1">
        <w:r w:rsidRPr="00315AC4">
          <w:rPr>
            <w:rStyle w:val="Hyperlink0"/>
          </w:rPr>
          <w:t>Electree Pulse</w:t>
        </w:r>
      </w:hyperlink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sleduje ceny elektřiny v reálném čase a podle nich chytře plánuje provoz domácnosti.</w:t>
      </w:r>
      <w:r w:rsidR="004D05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Když je energie levná, Pulse rozhodne o její okamžité spotřebě nebo o uložení do baterie. Když cena stoupne, přestane energii odebírat ze sítě, aby nedošlo ke ztrátám. To se hodí obzvlášť v zimě, kdy je výroba z fotovoltaiky nižší a každá kilowatthodina má větší hodnotu. Všechno probíhá automaticky bez složitého nastavování nebo nutnosti sledovat trh.</w:t>
      </w:r>
    </w:p>
    <w:p w14:paraId="519B7284" w14:textId="77777777" w:rsidR="008718D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09D6F499" w14:textId="333397AE" w:rsid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B11417">
        <w:rPr>
          <w:rFonts w:ascii="Arial" w:eastAsia="Arial" w:hAnsi="Arial" w:cs="Arial"/>
          <w:bCs/>
          <w:i/>
          <w:iCs/>
          <w:color w:val="auto"/>
          <w:sz w:val="22"/>
          <w:szCs w:val="22"/>
          <w:bdr w:val="none" w:sz="0" w:space="0" w:color="auto"/>
        </w:rPr>
        <w:t>„Pulse využívá výhodné ceny naplno a zároveň chrání domácnost před těmi nejdražšími hodinami. Zákazníci šetří bez omezení komfortu a jejich fotovoltaika pracuje efektivněji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,“ </w:t>
      </w:r>
      <w:r w:rsidR="004D05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vysvětluje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4D05B8"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Lubomír Káňa</w:t>
      </w: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</w:p>
    <w:p w14:paraId="30F19597" w14:textId="77777777" w:rsidR="008718D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167236AD" w14:textId="77777777" w:rsid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Úspora s chytrým řízením se běžně pohybuje kolem 8 000 Kč ročně v běžných domácnostech. Velké fotovoltaiky s bateriemi ušetří klidně až 50 000 Kč ročně. </w:t>
      </w:r>
    </w:p>
    <w:p w14:paraId="2FCA2258" w14:textId="77777777" w:rsidR="008718D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36A83AF4" w14:textId="77777777" w:rsidR="008718D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Co můžete udělat hned teď</w:t>
      </w:r>
    </w:p>
    <w:p w14:paraId="67F6646A" w14:textId="7854CDD5" w:rsidR="001B71E2" w:rsidRPr="008718D2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8718D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Ne každý má fotovoltaiku, ale i tak existuje několik jednoduchých způsobů, jak v zimě snížit náklady. A pokud už fotovoltaiku máte, tyto kroky vám pomůžou ušetřit ještě více.</w:t>
      </w:r>
    </w:p>
    <w:p w14:paraId="327D25F7" w14:textId="77777777" w:rsidR="008718D2" w:rsidRPr="004073A4" w:rsidRDefault="008718D2" w:rsidP="00E5628C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4073A4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lastRenderedPageBreak/>
        <w:t>Udržujte topení pod kontrolou</w:t>
      </w:r>
    </w:p>
    <w:p w14:paraId="7A30F93E" w14:textId="724A1A52" w:rsidR="00A4564A" w:rsidRDefault="008718D2" w:rsidP="00E5628C">
      <w:pPr>
        <w:pStyle w:val="Odstavecseseznamem"/>
        <w:numPr>
          <w:ilvl w:val="0"/>
          <w:numId w:val="10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350DD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V místnosti by měla být stabilní teplota </w:t>
      </w:r>
      <w:r w:rsidR="00A4564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(v obývacím pokoji </w:t>
      </w:r>
      <w:r w:rsidRPr="00E350DD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ideálně kolem 21 °C</w:t>
      </w:r>
      <w:r w:rsidR="00A4564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v ložnici pak</w:t>
      </w:r>
      <w:r w:rsidR="00645B60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stačí</w:t>
      </w:r>
      <w:r w:rsidR="00A4564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FE7A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zhruba 1</w:t>
      </w:r>
      <w:r w:rsidR="00645B60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8</w:t>
      </w:r>
      <w:r w:rsidR="00FE7A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FE7A32" w:rsidRPr="00E350DD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°C</w:t>
      </w:r>
      <w:r w:rsidR="00FE7A3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).</w:t>
      </w:r>
    </w:p>
    <w:p w14:paraId="0626321A" w14:textId="1FE0ABE2" w:rsidR="008718D2" w:rsidRPr="00E350DD" w:rsidRDefault="008718D2" w:rsidP="00E5628C">
      <w:pPr>
        <w:pStyle w:val="Odstavecseseznamem"/>
        <w:numPr>
          <w:ilvl w:val="0"/>
          <w:numId w:val="10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350DD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Nepřetápějte a nevětrejte zbytečně dlouho</w:t>
      </w:r>
      <w:r w:rsidR="00C1594B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– stačí krátké, ale zato intenzivní otevření oken.</w:t>
      </w:r>
    </w:p>
    <w:p w14:paraId="025CB9DC" w14:textId="77777777" w:rsidR="008718D2" w:rsidRPr="00E350DD" w:rsidRDefault="008718D2" w:rsidP="00E5628C">
      <w:pPr>
        <w:pStyle w:val="Odstavecseseznamem"/>
        <w:numPr>
          <w:ilvl w:val="0"/>
          <w:numId w:val="10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350DD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Nepřekrývejte radiátory nábytkem ani závěsy. Topení tak pracuje účinněji.</w:t>
      </w:r>
    </w:p>
    <w:p w14:paraId="3C5ED96B" w14:textId="77777777" w:rsidR="00917BE6" w:rsidRPr="00315AC4" w:rsidRDefault="008718D2" w:rsidP="00917BE6">
      <w:pPr>
        <w:pStyle w:val="Odstavecseseznamem"/>
        <w:numPr>
          <w:ilvl w:val="0"/>
          <w:numId w:val="11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4C717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Zvažte chytré termostatické hlavice nebo centrální regulaci vytápění. Vstupní investice se vám brzy vrátí.</w:t>
      </w:r>
      <w:r w:rsidR="00917BE6" w:rsidRPr="00315AC4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</w:p>
    <w:p w14:paraId="337B68B9" w14:textId="092ECCC1" w:rsidR="00AC3E86" w:rsidRPr="00315AC4" w:rsidRDefault="001E3CDA" w:rsidP="00917BE6">
      <w:pPr>
        <w:pStyle w:val="Odstavecseseznamem"/>
        <w:numPr>
          <w:ilvl w:val="0"/>
          <w:numId w:val="11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4C717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Pracujte</w:t>
      </w:r>
      <w:r w:rsidR="00AC3E86" w:rsidRPr="00AC3E8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správně 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s </w:t>
      </w:r>
      <w:r w:rsidR="00AC3E86" w:rsidRPr="00AC3E8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termostat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em</w:t>
      </w:r>
      <w:r w:rsidR="00AC3E86" w:rsidRPr="00AC3E8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i zdroj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em</w:t>
      </w:r>
      <w:r w:rsidR="00AC3E86" w:rsidRPr="00AC3E8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tepla. Mnoho domácností dělá chybu, že nechává kotel nebo tepelné čerpadlo nastavené na příliš vysokou teplotu a teplotu pak „reguluje“ přivíráním hlavic na radiátorech. Správný postup je opačný – hlavice mějte otevřené </w:t>
      </w:r>
      <w:r w:rsidR="00FF65E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naplno </w:t>
      </w:r>
      <w:r w:rsidR="00AC3E86" w:rsidRPr="00AC3E8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a teplotu upravujte přímo na termostatu. Topení tak pracuje efektivněji a </w:t>
      </w:r>
      <w:r w:rsidR="001A1E9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úsporněji</w:t>
      </w:r>
      <w:r w:rsidR="00AC3E86" w:rsidRPr="00AC3E8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</w:p>
    <w:p w14:paraId="39F4F53C" w14:textId="77777777" w:rsidR="00E350DD" w:rsidRPr="00315AC4" w:rsidRDefault="00E350DD" w:rsidP="00315AC4">
      <w:pPr>
        <w:pStyle w:val="Odstavecseseznamem"/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175DC768" w14:textId="77777777" w:rsidR="008718D2" w:rsidRPr="00E350DD" w:rsidRDefault="008718D2" w:rsidP="00E5628C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E350DD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Sledujte ceny a plánujte spotřebu</w:t>
      </w:r>
    </w:p>
    <w:p w14:paraId="03B798AF" w14:textId="6371BECF" w:rsidR="008718D2" w:rsidRPr="002B7FB8" w:rsidRDefault="008718D2" w:rsidP="00E5628C">
      <w:pPr>
        <w:pStyle w:val="Odstavecseseznamem"/>
        <w:numPr>
          <w:ilvl w:val="0"/>
          <w:numId w:val="11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Pokud využíváte spotový tarif, sledujte, kdy je elektřina nejlevnější </w:t>
      </w:r>
      <w:r w:rsidR="00505773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(např. </w:t>
      </w:r>
      <w:r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pomocí </w:t>
      </w:r>
      <w:r w:rsidR="00845635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inovativní </w:t>
      </w:r>
      <w:r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aplikace </w:t>
      </w:r>
      <w:hyperlink r:id="rId15" w:history="1">
        <w:r w:rsidRPr="00315AC4">
          <w:rPr>
            <w:rStyle w:val="Hyperlink0"/>
          </w:rPr>
          <w:t>Elis</w:t>
        </w:r>
      </w:hyperlink>
      <w:r w:rsidR="004E1083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od Electree)</w:t>
      </w:r>
      <w:r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</w:p>
    <w:p w14:paraId="35691205" w14:textId="160C62D8" w:rsidR="008718D2" w:rsidRDefault="00FB6175" w:rsidP="00E5628C">
      <w:pPr>
        <w:pStyle w:val="Odstavecseseznamem"/>
        <w:numPr>
          <w:ilvl w:val="0"/>
          <w:numId w:val="11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Použití s</w:t>
      </w:r>
      <w:r w:rsidR="00580A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potřebič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ů</w:t>
      </w:r>
      <w:r w:rsidR="00580AF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s vysokou spotřebou</w:t>
      </w:r>
      <w:r w:rsidR="008718D2"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(pračka, sušička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) a energeticky náročné činnosti (</w:t>
      </w:r>
      <w:r w:rsidR="008718D2"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ohřev vody) plánujte na dobu s výhodnějšími sazbami.</w:t>
      </w:r>
    </w:p>
    <w:p w14:paraId="7851877D" w14:textId="29B0EDDA" w:rsidR="002B7FB8" w:rsidRPr="00315AC4" w:rsidRDefault="00D55D81" w:rsidP="00DE076A">
      <w:pPr>
        <w:pStyle w:val="Odstavecseseznamem"/>
        <w:numPr>
          <w:ilvl w:val="0"/>
          <w:numId w:val="11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B</w:t>
      </w:r>
      <w:r w:rsidR="008718D2"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ateriové úložiště nebo 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elektro</w:t>
      </w:r>
      <w:r w:rsidR="00F86486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mobil</w:t>
      </w:r>
      <w:r w:rsidR="008718D2"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E0165B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ideálně </w:t>
      </w:r>
      <w:r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</w:t>
      </w:r>
      <w:r w:rsidRPr="002B7FB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abíjejte</w:t>
      </w:r>
      <w:r w:rsidR="00E0165B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1D773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při</w:t>
      </w:r>
      <w:r w:rsidR="00E0165B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 maximálním výkonu fotovoltaiky. </w:t>
      </w:r>
      <w:r w:rsidR="00A63215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Pokud je nutné odebírat elektřinu</w:t>
      </w:r>
      <w:r w:rsidR="00DE076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ze sítě, </w:t>
      </w:r>
      <w:r w:rsidR="005C4758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volte noční hodiny</w:t>
      </w:r>
      <w:r w:rsidR="008718D2" w:rsidRPr="00315AC4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, kdy bývají ceny</w:t>
      </w:r>
      <w:r w:rsidR="00DE076A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8718D2" w:rsidRPr="00315AC4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nejnižší.</w:t>
      </w:r>
    </w:p>
    <w:p w14:paraId="6E6C16A6" w14:textId="0DC79078" w:rsidR="001D773C" w:rsidRPr="00315AC4" w:rsidRDefault="001D773C" w:rsidP="00E5628C">
      <w:pPr>
        <w:pStyle w:val="Odstavecseseznamem"/>
        <w:numPr>
          <w:ilvl w:val="0"/>
          <w:numId w:val="11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1D773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Nastavte optimální teplotu ohřevu vody. Pro běžné používání stačí kolem </w:t>
      </w:r>
      <w:r w:rsidR="0056416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4</w:t>
      </w:r>
      <w:r w:rsidR="0047273F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5</w:t>
      </w:r>
      <w:r w:rsidR="00564167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-</w:t>
      </w:r>
      <w:r w:rsidRPr="001D773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50 °C. Jednou týdně však nechte systém automaticky zvýšit teplotu </w:t>
      </w:r>
      <w:r w:rsidR="002C1815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buď </w:t>
      </w:r>
      <w:r w:rsidR="00B1141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krátkodobě na 70 </w:t>
      </w:r>
      <w:r w:rsidR="00B11412" w:rsidRPr="001D773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°C</w:t>
      </w:r>
      <w:r w:rsidR="00B1141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nebo</w:t>
      </w:r>
      <w:r w:rsidRPr="001D773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na 60 °C</w:t>
      </w:r>
      <w:r w:rsidR="00B8495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</w:t>
      </w:r>
      <w:r w:rsidR="00B11412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po</w:t>
      </w:r>
      <w:r w:rsidR="00B8495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dobu alespoň 30 minut</w:t>
      </w:r>
      <w:r w:rsidRPr="001D773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, aby se zabránilo množení bakterií </w:t>
      </w:r>
      <w:r w:rsidR="00A71AE5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(např. </w:t>
      </w:r>
      <w:proofErr w:type="spellStart"/>
      <w:r w:rsidRPr="001D773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legionelly</w:t>
      </w:r>
      <w:proofErr w:type="spellEnd"/>
      <w:r w:rsidR="00A71AE5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).</w:t>
      </w:r>
    </w:p>
    <w:p w14:paraId="0A4F8710" w14:textId="77777777" w:rsidR="002B7FB8" w:rsidRDefault="002B7FB8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61932CDA" w14:textId="1A76FDFC" w:rsidR="008718D2" w:rsidRPr="002B7FB8" w:rsidRDefault="008718D2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2B7FB8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Získejte z fotovoltaiky co nejvíc</w:t>
      </w:r>
      <w:r w:rsidR="000127E5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e</w:t>
      </w:r>
    </w:p>
    <w:p w14:paraId="662C8959" w14:textId="7817855F" w:rsidR="008718D2" w:rsidRPr="00E5628C" w:rsidRDefault="008718D2" w:rsidP="00E5628C">
      <w:pPr>
        <w:pStyle w:val="Odstavecseseznamem"/>
        <w:numPr>
          <w:ilvl w:val="0"/>
          <w:numId w:val="12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5628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V zimě pravidelně kontrolujte, jestli panely nezakrývá sníh nebo nečistoty.</w:t>
      </w:r>
      <w:r w:rsidR="0094648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 xml:space="preserve"> Z</w:t>
      </w:r>
      <w:r w:rsidR="00946481" w:rsidRPr="0094648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nečištěné panely vás můžou připravit až o 30 % výkonu</w:t>
      </w:r>
      <w:r w:rsidR="00946481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.</w:t>
      </w:r>
    </w:p>
    <w:p w14:paraId="559E1996" w14:textId="77777777" w:rsidR="008718D2" w:rsidRPr="00E5628C" w:rsidRDefault="008718D2" w:rsidP="00E5628C">
      <w:pPr>
        <w:pStyle w:val="Odstavecseseznamem"/>
        <w:numPr>
          <w:ilvl w:val="0"/>
          <w:numId w:val="12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5628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Pokud máte baterii, dbejte na to, aby ji řídicí systém správně nabíjel v čase nízkých cen.</w:t>
      </w:r>
    </w:p>
    <w:p w14:paraId="2D486BCE" w14:textId="77777777" w:rsidR="008718D2" w:rsidRPr="00E5628C" w:rsidRDefault="008718D2" w:rsidP="00E5628C">
      <w:pPr>
        <w:pStyle w:val="Odstavecseseznamem"/>
        <w:numPr>
          <w:ilvl w:val="0"/>
          <w:numId w:val="12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5628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Sledujte slunečné dny, i v zimě může fotovoltaika dodat překvapivé množství energie.</w:t>
      </w:r>
    </w:p>
    <w:p w14:paraId="39290058" w14:textId="77777777" w:rsidR="00E5628C" w:rsidRDefault="00E5628C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4E5C8F48" w14:textId="53C49F88" w:rsidR="008718D2" w:rsidRPr="00E5628C" w:rsidRDefault="008718D2" w:rsidP="00E5628C">
      <w:pPr>
        <w:spacing w:line="320" w:lineRule="atLeast"/>
        <w:jc w:val="both"/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</w:pPr>
      <w:r w:rsidRPr="00E5628C">
        <w:rPr>
          <w:rFonts w:ascii="Arial" w:eastAsia="Arial" w:hAnsi="Arial" w:cs="Arial"/>
          <w:b/>
          <w:color w:val="auto"/>
          <w:sz w:val="22"/>
          <w:szCs w:val="22"/>
          <w:bdr w:val="none" w:sz="0" w:space="0" w:color="auto"/>
        </w:rPr>
        <w:t>Zvolte vhodnou cenovou strategii</w:t>
      </w:r>
    </w:p>
    <w:p w14:paraId="4FF1A801" w14:textId="77777777" w:rsidR="008718D2" w:rsidRPr="00E5628C" w:rsidRDefault="008718D2" w:rsidP="00E5628C">
      <w:pPr>
        <w:pStyle w:val="Odstavecseseznamem"/>
        <w:numPr>
          <w:ilvl w:val="0"/>
          <w:numId w:val="13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5628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Spotový tarif s chytrým řízením přináší největší flexibilitu a často i úsporu.</w:t>
      </w:r>
    </w:p>
    <w:p w14:paraId="04C708F5" w14:textId="77777777" w:rsidR="008718D2" w:rsidRPr="00E5628C" w:rsidRDefault="008718D2" w:rsidP="00E5628C">
      <w:pPr>
        <w:pStyle w:val="Odstavecseseznamem"/>
        <w:numPr>
          <w:ilvl w:val="0"/>
          <w:numId w:val="13"/>
        </w:num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  <w:r w:rsidRPr="00E5628C"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  <w:t>Fixace nabízí stabilitu, ale často bývá dražší.</w:t>
      </w:r>
    </w:p>
    <w:p w14:paraId="074B1394" w14:textId="77777777" w:rsidR="008F27DA" w:rsidRPr="00BA096C" w:rsidRDefault="008F27DA" w:rsidP="00E5628C">
      <w:pPr>
        <w:spacing w:line="320" w:lineRule="atLeast"/>
        <w:jc w:val="both"/>
        <w:rPr>
          <w:rFonts w:ascii="Arial" w:eastAsia="Arial" w:hAnsi="Arial" w:cs="Arial"/>
          <w:bCs/>
          <w:color w:val="auto"/>
          <w:sz w:val="22"/>
          <w:szCs w:val="22"/>
          <w:bdr w:val="none" w:sz="0" w:space="0" w:color="auto"/>
        </w:rPr>
      </w:pPr>
    </w:p>
    <w:p w14:paraId="450A8001" w14:textId="3B25C925" w:rsidR="00287AE1" w:rsidRPr="00DF723F" w:rsidRDefault="00D4012C" w:rsidP="00E5628C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DF723F">
        <w:rPr>
          <w:rFonts w:ascii="Arial" w:hAnsi="Arial" w:cs="Arial"/>
          <w:sz w:val="20"/>
          <w:szCs w:val="20"/>
        </w:rPr>
        <w:t xml:space="preserve">Více na </w:t>
      </w:r>
      <w:hyperlink r:id="rId16" w:history="1">
        <w:r w:rsidRPr="00DF723F">
          <w:rPr>
            <w:rStyle w:val="Hyperlink0"/>
            <w:sz w:val="20"/>
            <w:szCs w:val="20"/>
          </w:rPr>
          <w:t>www.electree.cz</w:t>
        </w:r>
      </w:hyperlink>
    </w:p>
    <w:p w14:paraId="5A14E211" w14:textId="77777777" w:rsidR="00E304A1" w:rsidRPr="000A0554" w:rsidRDefault="00E304A1" w:rsidP="0027320C">
      <w:pPr>
        <w:spacing w:after="120"/>
        <w:jc w:val="both"/>
        <w:rPr>
          <w:rFonts w:ascii="Segoe UI" w:eastAsia="Times New Roman" w:hAnsi="Segoe UI" w:cs="Segoe UI"/>
          <w:sz w:val="20"/>
          <w:szCs w:val="20"/>
          <w:bdr w:val="none" w:sz="0" w:space="0" w:color="auto"/>
        </w:rPr>
      </w:pP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7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8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9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67D5" w14:textId="77777777" w:rsidR="002C75CB" w:rsidRDefault="002C75CB">
      <w:r>
        <w:separator/>
      </w:r>
    </w:p>
  </w:endnote>
  <w:endnote w:type="continuationSeparator" w:id="0">
    <w:p w14:paraId="653F3B1D" w14:textId="77777777" w:rsidR="002C75CB" w:rsidRDefault="002C75CB">
      <w:r>
        <w:continuationSeparator/>
      </w:r>
    </w:p>
  </w:endnote>
  <w:endnote w:type="continuationNotice" w:id="1">
    <w:p w14:paraId="318A3F92" w14:textId="77777777" w:rsidR="002C75CB" w:rsidRDefault="002C7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9055" w14:textId="77777777" w:rsidR="002C75CB" w:rsidRDefault="002C75CB">
      <w:r>
        <w:separator/>
      </w:r>
    </w:p>
  </w:footnote>
  <w:footnote w:type="continuationSeparator" w:id="0">
    <w:p w14:paraId="530B0100" w14:textId="77777777" w:rsidR="002C75CB" w:rsidRDefault="002C75CB">
      <w:r>
        <w:continuationSeparator/>
      </w:r>
    </w:p>
  </w:footnote>
  <w:footnote w:type="continuationNotice" w:id="1">
    <w:p w14:paraId="698B667B" w14:textId="77777777" w:rsidR="002C75CB" w:rsidRDefault="002C75CB"/>
  </w:footnote>
  <w:footnote w:id="2">
    <w:p w14:paraId="5F66283A" w14:textId="4883469E" w:rsidR="00823C2A" w:rsidRPr="00315AC4" w:rsidRDefault="007607CD" w:rsidP="00315AC4">
      <w:pPr>
        <w:spacing w:line="320" w:lineRule="atLeast"/>
        <w:jc w:val="both"/>
        <w:rPr>
          <w:rFonts w:ascii="Arial" w:eastAsia="Arial" w:hAnsi="Arial" w:cs="Arial"/>
          <w:i/>
          <w:iCs/>
          <w:color w:val="0000FF"/>
          <w:sz w:val="18"/>
          <w:szCs w:val="18"/>
          <w:u w:val="single" w:color="0000FF"/>
          <w:lang w:val="it-IT"/>
        </w:rPr>
      </w:pPr>
      <w:r w:rsidRPr="00315AC4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315AC4">
        <w:rPr>
          <w:rFonts w:ascii="Arial" w:hAnsi="Arial" w:cs="Arial"/>
          <w:i/>
          <w:iCs/>
          <w:sz w:val="18"/>
          <w:szCs w:val="18"/>
        </w:rPr>
        <w:t xml:space="preserve"> Cena </w:t>
      </w:r>
      <w:r w:rsidR="00AD76B6" w:rsidRPr="00315AC4">
        <w:rPr>
          <w:rFonts w:ascii="Arial" w:hAnsi="Arial" w:cs="Arial"/>
          <w:i/>
          <w:iCs/>
          <w:sz w:val="18"/>
          <w:szCs w:val="18"/>
        </w:rPr>
        <w:t>je vypočítána</w:t>
      </w:r>
      <w:r w:rsidRPr="00315AC4">
        <w:rPr>
          <w:rFonts w:ascii="Arial" w:hAnsi="Arial" w:cs="Arial"/>
          <w:i/>
          <w:iCs/>
          <w:sz w:val="18"/>
          <w:szCs w:val="18"/>
        </w:rPr>
        <w:t xml:space="preserve"> pro rodinný dům v okrese Praha-západ o rozloze zhruba 120 m</w:t>
      </w:r>
      <w:r w:rsidRPr="00315AC4"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 w:rsidRPr="00315AC4">
        <w:rPr>
          <w:rFonts w:ascii="Arial" w:hAnsi="Arial" w:cs="Arial"/>
          <w:i/>
          <w:iCs/>
          <w:sz w:val="18"/>
          <w:szCs w:val="18"/>
        </w:rPr>
        <w:t xml:space="preserve">, který obývá čtyřčlenná rodina. </w:t>
      </w:r>
      <w:r w:rsidR="00FF621B" w:rsidRPr="00315AC4">
        <w:rPr>
          <w:rFonts w:ascii="Arial" w:hAnsi="Arial" w:cs="Arial"/>
          <w:i/>
          <w:iCs/>
          <w:sz w:val="18"/>
          <w:szCs w:val="18"/>
        </w:rPr>
        <w:t xml:space="preserve">Plyn je využíván na vaření, ohřev vody a topení. </w:t>
      </w:r>
      <w:r w:rsidRPr="00315AC4">
        <w:rPr>
          <w:rFonts w:ascii="Arial" w:hAnsi="Arial" w:cs="Arial"/>
          <w:i/>
          <w:iCs/>
          <w:sz w:val="18"/>
          <w:szCs w:val="18"/>
        </w:rPr>
        <w:t>Odhadovaná roční spotřeba</w:t>
      </w:r>
      <w:r w:rsidR="00FF621B" w:rsidRPr="00315AC4">
        <w:rPr>
          <w:rFonts w:ascii="Arial" w:hAnsi="Arial" w:cs="Arial"/>
          <w:i/>
          <w:iCs/>
          <w:sz w:val="18"/>
          <w:szCs w:val="18"/>
        </w:rPr>
        <w:t xml:space="preserve"> </w:t>
      </w:r>
      <w:r w:rsidRPr="00315AC4">
        <w:rPr>
          <w:rFonts w:ascii="Arial" w:hAnsi="Arial" w:cs="Arial"/>
          <w:i/>
          <w:iCs/>
          <w:sz w:val="18"/>
          <w:szCs w:val="18"/>
        </w:rPr>
        <w:t xml:space="preserve">činí cca </w:t>
      </w:r>
      <w:r w:rsidR="00FF621B" w:rsidRPr="00315AC4">
        <w:rPr>
          <w:rFonts w:ascii="Arial" w:hAnsi="Arial" w:cs="Arial"/>
          <w:i/>
          <w:iCs/>
          <w:sz w:val="18"/>
          <w:szCs w:val="18"/>
        </w:rPr>
        <w:t>19 000 kWh.</w:t>
      </w:r>
      <w:r w:rsidR="00AD76B6" w:rsidRPr="00315AC4">
        <w:rPr>
          <w:rFonts w:ascii="Arial" w:hAnsi="Arial" w:cs="Arial"/>
          <w:i/>
          <w:iCs/>
          <w:sz w:val="18"/>
          <w:szCs w:val="18"/>
        </w:rPr>
        <w:t xml:space="preserve"> Zdroj: </w:t>
      </w:r>
      <w:hyperlink r:id="rId1" w:history="1">
        <w:r w:rsidR="00AC4776" w:rsidRPr="008E0CC5">
          <w:rPr>
            <w:rStyle w:val="Hyperlink0"/>
            <w:i/>
            <w:iCs/>
            <w:sz w:val="18"/>
            <w:szCs w:val="18"/>
          </w:rPr>
          <w:t>srovnavac.eru.gov.cz</w:t>
        </w:r>
      </w:hyperlink>
      <w:r w:rsidR="008E0CC5">
        <w:rPr>
          <w:rStyle w:val="Hyperlink0"/>
          <w:i/>
          <w:iCs/>
          <w:sz w:val="18"/>
          <w:szCs w:val="18"/>
        </w:rPr>
        <w:t>.</w:t>
      </w:r>
    </w:p>
  </w:footnote>
  <w:footnote w:id="3">
    <w:p w14:paraId="662A73A7" w14:textId="03B641B2" w:rsidR="00823C2A" w:rsidRPr="00315AC4" w:rsidRDefault="00823C2A" w:rsidP="00315AC4">
      <w:pPr>
        <w:spacing w:line="320" w:lineRule="atLeast"/>
        <w:jc w:val="both"/>
        <w:rPr>
          <w:rFonts w:ascii="Arial" w:eastAsia="Arial" w:hAnsi="Arial" w:cs="Arial"/>
          <w:i/>
          <w:iCs/>
          <w:color w:val="0000FF"/>
          <w:sz w:val="18"/>
          <w:szCs w:val="18"/>
          <w:u w:val="single" w:color="0000FF"/>
          <w:lang w:val="it-IT"/>
        </w:rPr>
      </w:pPr>
      <w:r w:rsidRPr="00315AC4">
        <w:rPr>
          <w:rStyle w:val="Znakapoznpodarou"/>
          <w:rFonts w:ascii="Arial" w:hAnsi="Arial" w:cs="Arial"/>
          <w:sz w:val="18"/>
          <w:szCs w:val="18"/>
        </w:rPr>
        <w:footnoteRef/>
      </w:r>
      <w:r w:rsidRPr="00315AC4">
        <w:rPr>
          <w:rFonts w:ascii="Arial" w:hAnsi="Arial" w:cs="Arial"/>
          <w:sz w:val="18"/>
          <w:szCs w:val="18"/>
        </w:rPr>
        <w:t xml:space="preserve"> </w:t>
      </w:r>
      <w:r w:rsidRPr="00315AC4">
        <w:rPr>
          <w:rFonts w:ascii="Arial" w:hAnsi="Arial" w:cs="Arial"/>
          <w:i/>
          <w:iCs/>
          <w:sz w:val="18"/>
          <w:szCs w:val="18"/>
        </w:rPr>
        <w:t>Cena je vypočítána pro rodinný dům v okrese Praha-západ o rozloze zhruba 120 m</w:t>
      </w:r>
      <w:r w:rsidRPr="00315AC4"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 w:rsidRPr="00315AC4">
        <w:rPr>
          <w:rFonts w:ascii="Arial" w:hAnsi="Arial" w:cs="Arial"/>
          <w:i/>
          <w:iCs/>
          <w:sz w:val="18"/>
          <w:szCs w:val="18"/>
        </w:rPr>
        <w:t xml:space="preserve">, který obývá čtyřčlenná rodina. </w:t>
      </w:r>
      <w:r w:rsidR="00CE4FD1" w:rsidRPr="00315AC4">
        <w:rPr>
          <w:rFonts w:ascii="Arial" w:hAnsi="Arial" w:cs="Arial"/>
          <w:i/>
          <w:iCs/>
          <w:sz w:val="18"/>
          <w:szCs w:val="18"/>
        </w:rPr>
        <w:t>Elektřina</w:t>
      </w:r>
      <w:r w:rsidRPr="00315AC4">
        <w:rPr>
          <w:rFonts w:ascii="Arial" w:hAnsi="Arial" w:cs="Arial"/>
          <w:i/>
          <w:iCs/>
          <w:sz w:val="18"/>
          <w:szCs w:val="18"/>
        </w:rPr>
        <w:t xml:space="preserve"> je využíván</w:t>
      </w:r>
      <w:r w:rsidR="00CE4FD1" w:rsidRPr="00315AC4">
        <w:rPr>
          <w:rFonts w:ascii="Arial" w:hAnsi="Arial" w:cs="Arial"/>
          <w:i/>
          <w:iCs/>
          <w:sz w:val="18"/>
          <w:szCs w:val="18"/>
        </w:rPr>
        <w:t>a</w:t>
      </w:r>
      <w:r w:rsidRPr="00315AC4">
        <w:rPr>
          <w:rFonts w:ascii="Arial" w:hAnsi="Arial" w:cs="Arial"/>
          <w:i/>
          <w:iCs/>
          <w:sz w:val="18"/>
          <w:szCs w:val="18"/>
        </w:rPr>
        <w:t xml:space="preserve"> na </w:t>
      </w:r>
      <w:r w:rsidR="00CE4FD1" w:rsidRPr="00315AC4">
        <w:rPr>
          <w:rFonts w:ascii="Arial" w:hAnsi="Arial" w:cs="Arial"/>
          <w:i/>
          <w:iCs/>
          <w:sz w:val="18"/>
          <w:szCs w:val="18"/>
        </w:rPr>
        <w:t>svícení, pro běžné spotřebiče, na bojler a/nebo akumulační topení a tepelné čerpadlo</w:t>
      </w:r>
      <w:r w:rsidRPr="00315AC4">
        <w:rPr>
          <w:rFonts w:ascii="Arial" w:hAnsi="Arial" w:cs="Arial"/>
          <w:i/>
          <w:iCs/>
          <w:sz w:val="18"/>
          <w:szCs w:val="18"/>
        </w:rPr>
        <w:t>. Odhadovaná roční spotřeba</w:t>
      </w:r>
      <w:r w:rsidR="000161B5" w:rsidRPr="00315AC4">
        <w:rPr>
          <w:rFonts w:ascii="Arial" w:hAnsi="Arial" w:cs="Arial"/>
          <w:i/>
          <w:iCs/>
          <w:sz w:val="18"/>
          <w:szCs w:val="18"/>
        </w:rPr>
        <w:t xml:space="preserve"> u nezateplené nemovitosti</w:t>
      </w:r>
      <w:r w:rsidRPr="00315AC4">
        <w:rPr>
          <w:rFonts w:ascii="Arial" w:hAnsi="Arial" w:cs="Arial"/>
          <w:i/>
          <w:iCs/>
          <w:sz w:val="18"/>
          <w:szCs w:val="18"/>
        </w:rPr>
        <w:t xml:space="preserve"> činí cca 1</w:t>
      </w:r>
      <w:r w:rsidR="00D90F65" w:rsidRPr="00315AC4">
        <w:rPr>
          <w:rFonts w:ascii="Arial" w:hAnsi="Arial" w:cs="Arial"/>
          <w:i/>
          <w:iCs/>
          <w:sz w:val="18"/>
          <w:szCs w:val="18"/>
        </w:rPr>
        <w:t>5</w:t>
      </w:r>
      <w:r w:rsidRPr="00315AC4">
        <w:rPr>
          <w:rFonts w:ascii="Arial" w:hAnsi="Arial" w:cs="Arial"/>
          <w:i/>
          <w:iCs/>
          <w:sz w:val="18"/>
          <w:szCs w:val="18"/>
        </w:rPr>
        <w:t xml:space="preserve"> 000 kWh. Zdroj: </w:t>
      </w:r>
      <w:hyperlink r:id="rId2" w:history="1">
        <w:r w:rsidR="00455EC9" w:rsidRPr="008E0CC5">
          <w:rPr>
            <w:rStyle w:val="Hyperlink0"/>
            <w:sz w:val="18"/>
            <w:szCs w:val="18"/>
          </w:rPr>
          <w:t>srovnavac.eru.gov.cz</w:t>
        </w:r>
      </w:hyperlink>
      <w:r w:rsidR="00024090">
        <w:rPr>
          <w:rStyle w:val="Hyperlink0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044"/>
    <w:multiLevelType w:val="hybridMultilevel"/>
    <w:tmpl w:val="AFACF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791CC3"/>
    <w:multiLevelType w:val="hybridMultilevel"/>
    <w:tmpl w:val="2E7465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861EB"/>
    <w:multiLevelType w:val="hybridMultilevel"/>
    <w:tmpl w:val="7AB8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727B9"/>
    <w:multiLevelType w:val="hybridMultilevel"/>
    <w:tmpl w:val="2CCE43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AB5E19"/>
    <w:multiLevelType w:val="hybridMultilevel"/>
    <w:tmpl w:val="7BCEE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A39"/>
    <w:multiLevelType w:val="hybridMultilevel"/>
    <w:tmpl w:val="315E60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13373"/>
    <w:multiLevelType w:val="hybridMultilevel"/>
    <w:tmpl w:val="FFA4B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255F7"/>
    <w:multiLevelType w:val="hybridMultilevel"/>
    <w:tmpl w:val="767AC6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9385033">
    <w:abstractNumId w:val="4"/>
  </w:num>
  <w:num w:numId="2" w16cid:durableId="618992385">
    <w:abstractNumId w:val="9"/>
  </w:num>
  <w:num w:numId="3" w16cid:durableId="1408503745">
    <w:abstractNumId w:val="1"/>
  </w:num>
  <w:num w:numId="4" w16cid:durableId="952714267">
    <w:abstractNumId w:val="11"/>
  </w:num>
  <w:num w:numId="5" w16cid:durableId="430322982">
    <w:abstractNumId w:val="2"/>
  </w:num>
  <w:num w:numId="6" w16cid:durableId="14625850">
    <w:abstractNumId w:val="12"/>
  </w:num>
  <w:num w:numId="7" w16cid:durableId="696663193">
    <w:abstractNumId w:val="8"/>
  </w:num>
  <w:num w:numId="8" w16cid:durableId="1728720022">
    <w:abstractNumId w:val="3"/>
  </w:num>
  <w:num w:numId="9" w16cid:durableId="2016230018">
    <w:abstractNumId w:val="6"/>
  </w:num>
  <w:num w:numId="10" w16cid:durableId="1809592988">
    <w:abstractNumId w:val="5"/>
  </w:num>
  <w:num w:numId="11" w16cid:durableId="2121142442">
    <w:abstractNumId w:val="10"/>
  </w:num>
  <w:num w:numId="12" w16cid:durableId="2067996199">
    <w:abstractNumId w:val="7"/>
  </w:num>
  <w:num w:numId="13" w16cid:durableId="54483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3140"/>
    <w:rsid w:val="00003FCA"/>
    <w:rsid w:val="00004007"/>
    <w:rsid w:val="000046E9"/>
    <w:rsid w:val="00005466"/>
    <w:rsid w:val="00006788"/>
    <w:rsid w:val="0000697A"/>
    <w:rsid w:val="00007805"/>
    <w:rsid w:val="000100A5"/>
    <w:rsid w:val="00011187"/>
    <w:rsid w:val="00011398"/>
    <w:rsid w:val="000124A9"/>
    <w:rsid w:val="000127E5"/>
    <w:rsid w:val="00012B78"/>
    <w:rsid w:val="0001443C"/>
    <w:rsid w:val="000148D8"/>
    <w:rsid w:val="00014A8A"/>
    <w:rsid w:val="00015520"/>
    <w:rsid w:val="0001608B"/>
    <w:rsid w:val="000161B5"/>
    <w:rsid w:val="00017803"/>
    <w:rsid w:val="00021A9E"/>
    <w:rsid w:val="0002371A"/>
    <w:rsid w:val="00024090"/>
    <w:rsid w:val="00024D3C"/>
    <w:rsid w:val="00024EA6"/>
    <w:rsid w:val="0002521F"/>
    <w:rsid w:val="00027A6C"/>
    <w:rsid w:val="00031C38"/>
    <w:rsid w:val="00032C61"/>
    <w:rsid w:val="000343D5"/>
    <w:rsid w:val="000345CC"/>
    <w:rsid w:val="000350B0"/>
    <w:rsid w:val="00035C61"/>
    <w:rsid w:val="00035F39"/>
    <w:rsid w:val="00041270"/>
    <w:rsid w:val="00042A79"/>
    <w:rsid w:val="00042A83"/>
    <w:rsid w:val="00042DE5"/>
    <w:rsid w:val="00043CF4"/>
    <w:rsid w:val="0004487C"/>
    <w:rsid w:val="00045E9F"/>
    <w:rsid w:val="00050BEB"/>
    <w:rsid w:val="00054773"/>
    <w:rsid w:val="000551FE"/>
    <w:rsid w:val="000554CB"/>
    <w:rsid w:val="00060307"/>
    <w:rsid w:val="00061320"/>
    <w:rsid w:val="00061925"/>
    <w:rsid w:val="0006329D"/>
    <w:rsid w:val="000633C7"/>
    <w:rsid w:val="00063C38"/>
    <w:rsid w:val="00064405"/>
    <w:rsid w:val="000650DC"/>
    <w:rsid w:val="000652B9"/>
    <w:rsid w:val="000657C9"/>
    <w:rsid w:val="0007054E"/>
    <w:rsid w:val="00070AC6"/>
    <w:rsid w:val="000713BA"/>
    <w:rsid w:val="00071F01"/>
    <w:rsid w:val="00072770"/>
    <w:rsid w:val="00075DD0"/>
    <w:rsid w:val="00075E52"/>
    <w:rsid w:val="0007637B"/>
    <w:rsid w:val="00076693"/>
    <w:rsid w:val="0007703F"/>
    <w:rsid w:val="000777FA"/>
    <w:rsid w:val="00077A92"/>
    <w:rsid w:val="000822BF"/>
    <w:rsid w:val="00085B54"/>
    <w:rsid w:val="00085BBC"/>
    <w:rsid w:val="00085DB5"/>
    <w:rsid w:val="00086253"/>
    <w:rsid w:val="00086EB8"/>
    <w:rsid w:val="000870EE"/>
    <w:rsid w:val="0009020E"/>
    <w:rsid w:val="00090965"/>
    <w:rsid w:val="00092D58"/>
    <w:rsid w:val="00093498"/>
    <w:rsid w:val="0009372F"/>
    <w:rsid w:val="000944E8"/>
    <w:rsid w:val="000947A0"/>
    <w:rsid w:val="00094CB4"/>
    <w:rsid w:val="00095874"/>
    <w:rsid w:val="00097B49"/>
    <w:rsid w:val="000A0554"/>
    <w:rsid w:val="000A333A"/>
    <w:rsid w:val="000A525A"/>
    <w:rsid w:val="000A53D5"/>
    <w:rsid w:val="000A5A3B"/>
    <w:rsid w:val="000A5F70"/>
    <w:rsid w:val="000A7092"/>
    <w:rsid w:val="000A7B90"/>
    <w:rsid w:val="000B03C6"/>
    <w:rsid w:val="000B0A76"/>
    <w:rsid w:val="000B3F94"/>
    <w:rsid w:val="000B4432"/>
    <w:rsid w:val="000B46FB"/>
    <w:rsid w:val="000B47B8"/>
    <w:rsid w:val="000B5EE3"/>
    <w:rsid w:val="000B66D9"/>
    <w:rsid w:val="000B698C"/>
    <w:rsid w:val="000B6ED7"/>
    <w:rsid w:val="000B7F61"/>
    <w:rsid w:val="000C06CC"/>
    <w:rsid w:val="000C16B7"/>
    <w:rsid w:val="000C1A1D"/>
    <w:rsid w:val="000C1A3B"/>
    <w:rsid w:val="000C1B3D"/>
    <w:rsid w:val="000C2156"/>
    <w:rsid w:val="000C336F"/>
    <w:rsid w:val="000C403C"/>
    <w:rsid w:val="000C44E8"/>
    <w:rsid w:val="000C50AF"/>
    <w:rsid w:val="000C5AF6"/>
    <w:rsid w:val="000C6163"/>
    <w:rsid w:val="000C78C1"/>
    <w:rsid w:val="000C7BD3"/>
    <w:rsid w:val="000D10F9"/>
    <w:rsid w:val="000D2153"/>
    <w:rsid w:val="000D21F1"/>
    <w:rsid w:val="000D3378"/>
    <w:rsid w:val="000D4AB3"/>
    <w:rsid w:val="000D522B"/>
    <w:rsid w:val="000D621F"/>
    <w:rsid w:val="000D697F"/>
    <w:rsid w:val="000D7FF2"/>
    <w:rsid w:val="000E0126"/>
    <w:rsid w:val="000E34F1"/>
    <w:rsid w:val="000E3DD3"/>
    <w:rsid w:val="000E495A"/>
    <w:rsid w:val="000E4C40"/>
    <w:rsid w:val="000E4DC6"/>
    <w:rsid w:val="000E6478"/>
    <w:rsid w:val="000E726A"/>
    <w:rsid w:val="000F006A"/>
    <w:rsid w:val="000F097F"/>
    <w:rsid w:val="000F0A20"/>
    <w:rsid w:val="000F0B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5031"/>
    <w:rsid w:val="000F5420"/>
    <w:rsid w:val="000F5C7E"/>
    <w:rsid w:val="000F5F04"/>
    <w:rsid w:val="000F6718"/>
    <w:rsid w:val="0010040D"/>
    <w:rsid w:val="00100977"/>
    <w:rsid w:val="00103A21"/>
    <w:rsid w:val="00104DB7"/>
    <w:rsid w:val="0010631E"/>
    <w:rsid w:val="001064FE"/>
    <w:rsid w:val="001065E7"/>
    <w:rsid w:val="00106D6A"/>
    <w:rsid w:val="00110790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205"/>
    <w:rsid w:val="00123DCB"/>
    <w:rsid w:val="00124424"/>
    <w:rsid w:val="00127C41"/>
    <w:rsid w:val="00127D8D"/>
    <w:rsid w:val="0013134A"/>
    <w:rsid w:val="001314D0"/>
    <w:rsid w:val="00131E4D"/>
    <w:rsid w:val="001322AF"/>
    <w:rsid w:val="001333BB"/>
    <w:rsid w:val="00140D8A"/>
    <w:rsid w:val="00141631"/>
    <w:rsid w:val="001419C5"/>
    <w:rsid w:val="00141CF4"/>
    <w:rsid w:val="00142066"/>
    <w:rsid w:val="0014296C"/>
    <w:rsid w:val="0014367D"/>
    <w:rsid w:val="0014499C"/>
    <w:rsid w:val="0014646E"/>
    <w:rsid w:val="0014683D"/>
    <w:rsid w:val="001473D6"/>
    <w:rsid w:val="001475F7"/>
    <w:rsid w:val="0014796C"/>
    <w:rsid w:val="0015022B"/>
    <w:rsid w:val="001504F4"/>
    <w:rsid w:val="001508BB"/>
    <w:rsid w:val="00151A40"/>
    <w:rsid w:val="00151C0C"/>
    <w:rsid w:val="00152EFB"/>
    <w:rsid w:val="0015522A"/>
    <w:rsid w:val="001557FF"/>
    <w:rsid w:val="00155BBD"/>
    <w:rsid w:val="00156638"/>
    <w:rsid w:val="00157A62"/>
    <w:rsid w:val="00161716"/>
    <w:rsid w:val="00163B2C"/>
    <w:rsid w:val="0016444E"/>
    <w:rsid w:val="00164AC3"/>
    <w:rsid w:val="0016560F"/>
    <w:rsid w:val="00166B79"/>
    <w:rsid w:val="00167E90"/>
    <w:rsid w:val="00170506"/>
    <w:rsid w:val="001705F8"/>
    <w:rsid w:val="0017085A"/>
    <w:rsid w:val="001709A5"/>
    <w:rsid w:val="001749B9"/>
    <w:rsid w:val="001803B6"/>
    <w:rsid w:val="00180A3E"/>
    <w:rsid w:val="00180ABD"/>
    <w:rsid w:val="00180EA5"/>
    <w:rsid w:val="00181398"/>
    <w:rsid w:val="001822F9"/>
    <w:rsid w:val="00182937"/>
    <w:rsid w:val="00182E54"/>
    <w:rsid w:val="001832C6"/>
    <w:rsid w:val="00185D41"/>
    <w:rsid w:val="001864C6"/>
    <w:rsid w:val="001871EF"/>
    <w:rsid w:val="00187C6C"/>
    <w:rsid w:val="00190C2E"/>
    <w:rsid w:val="0019148A"/>
    <w:rsid w:val="00191A50"/>
    <w:rsid w:val="00191ECF"/>
    <w:rsid w:val="00192835"/>
    <w:rsid w:val="00193CCA"/>
    <w:rsid w:val="00194872"/>
    <w:rsid w:val="001954C1"/>
    <w:rsid w:val="001959C6"/>
    <w:rsid w:val="00195BE6"/>
    <w:rsid w:val="00195C2E"/>
    <w:rsid w:val="00196BFC"/>
    <w:rsid w:val="001976C0"/>
    <w:rsid w:val="001A0D55"/>
    <w:rsid w:val="001A16EA"/>
    <w:rsid w:val="001A1E97"/>
    <w:rsid w:val="001A2118"/>
    <w:rsid w:val="001A284B"/>
    <w:rsid w:val="001A2D9C"/>
    <w:rsid w:val="001A2E3F"/>
    <w:rsid w:val="001A3770"/>
    <w:rsid w:val="001A39B9"/>
    <w:rsid w:val="001A3DEC"/>
    <w:rsid w:val="001A408B"/>
    <w:rsid w:val="001A4536"/>
    <w:rsid w:val="001A59C8"/>
    <w:rsid w:val="001A6AE5"/>
    <w:rsid w:val="001A74A3"/>
    <w:rsid w:val="001A7616"/>
    <w:rsid w:val="001A7ABA"/>
    <w:rsid w:val="001A7B2D"/>
    <w:rsid w:val="001B0663"/>
    <w:rsid w:val="001B4728"/>
    <w:rsid w:val="001B4968"/>
    <w:rsid w:val="001B519C"/>
    <w:rsid w:val="001B607C"/>
    <w:rsid w:val="001B6F1E"/>
    <w:rsid w:val="001B71E2"/>
    <w:rsid w:val="001C0283"/>
    <w:rsid w:val="001C0CED"/>
    <w:rsid w:val="001C0D0B"/>
    <w:rsid w:val="001C2813"/>
    <w:rsid w:val="001C28FA"/>
    <w:rsid w:val="001C5159"/>
    <w:rsid w:val="001C5330"/>
    <w:rsid w:val="001C672A"/>
    <w:rsid w:val="001C7677"/>
    <w:rsid w:val="001C7C72"/>
    <w:rsid w:val="001D033D"/>
    <w:rsid w:val="001D0846"/>
    <w:rsid w:val="001D0D80"/>
    <w:rsid w:val="001D259C"/>
    <w:rsid w:val="001D3F03"/>
    <w:rsid w:val="001D5D1B"/>
    <w:rsid w:val="001D6109"/>
    <w:rsid w:val="001D617B"/>
    <w:rsid w:val="001D619E"/>
    <w:rsid w:val="001D6A76"/>
    <w:rsid w:val="001D74AF"/>
    <w:rsid w:val="001D773C"/>
    <w:rsid w:val="001E1226"/>
    <w:rsid w:val="001E1504"/>
    <w:rsid w:val="001E2125"/>
    <w:rsid w:val="001E2E18"/>
    <w:rsid w:val="001E3CDA"/>
    <w:rsid w:val="001E41C5"/>
    <w:rsid w:val="001E4915"/>
    <w:rsid w:val="001E4F90"/>
    <w:rsid w:val="001E54A9"/>
    <w:rsid w:val="001E7BB4"/>
    <w:rsid w:val="001F2620"/>
    <w:rsid w:val="001F279E"/>
    <w:rsid w:val="001F2E93"/>
    <w:rsid w:val="001F35DE"/>
    <w:rsid w:val="001F3DC9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B64"/>
    <w:rsid w:val="00201550"/>
    <w:rsid w:val="00202754"/>
    <w:rsid w:val="002038D7"/>
    <w:rsid w:val="00203E83"/>
    <w:rsid w:val="002056AF"/>
    <w:rsid w:val="00205B82"/>
    <w:rsid w:val="00205C1F"/>
    <w:rsid w:val="00207A74"/>
    <w:rsid w:val="00207C53"/>
    <w:rsid w:val="00210841"/>
    <w:rsid w:val="00210955"/>
    <w:rsid w:val="00210FDD"/>
    <w:rsid w:val="00211F00"/>
    <w:rsid w:val="002125D8"/>
    <w:rsid w:val="00212898"/>
    <w:rsid w:val="002129A1"/>
    <w:rsid w:val="00213310"/>
    <w:rsid w:val="00213A24"/>
    <w:rsid w:val="00215118"/>
    <w:rsid w:val="00215402"/>
    <w:rsid w:val="00216DCE"/>
    <w:rsid w:val="0022044F"/>
    <w:rsid w:val="00220FC2"/>
    <w:rsid w:val="00221044"/>
    <w:rsid w:val="002210BA"/>
    <w:rsid w:val="00222F72"/>
    <w:rsid w:val="002235E0"/>
    <w:rsid w:val="002236B4"/>
    <w:rsid w:val="00223713"/>
    <w:rsid w:val="002250EE"/>
    <w:rsid w:val="00225439"/>
    <w:rsid w:val="002255DF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5868"/>
    <w:rsid w:val="00236CF3"/>
    <w:rsid w:val="00237DDF"/>
    <w:rsid w:val="00240040"/>
    <w:rsid w:val="00240192"/>
    <w:rsid w:val="002402C6"/>
    <w:rsid w:val="002421A2"/>
    <w:rsid w:val="002423A4"/>
    <w:rsid w:val="0024279D"/>
    <w:rsid w:val="00242E0B"/>
    <w:rsid w:val="002452C7"/>
    <w:rsid w:val="00246F06"/>
    <w:rsid w:val="00247714"/>
    <w:rsid w:val="00247CF3"/>
    <w:rsid w:val="00250168"/>
    <w:rsid w:val="00252294"/>
    <w:rsid w:val="00254494"/>
    <w:rsid w:val="002557EF"/>
    <w:rsid w:val="00255D1D"/>
    <w:rsid w:val="00256365"/>
    <w:rsid w:val="0025780E"/>
    <w:rsid w:val="00261419"/>
    <w:rsid w:val="002623C5"/>
    <w:rsid w:val="00264246"/>
    <w:rsid w:val="00264632"/>
    <w:rsid w:val="00264717"/>
    <w:rsid w:val="0026597C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B95"/>
    <w:rsid w:val="0027320C"/>
    <w:rsid w:val="00274E04"/>
    <w:rsid w:val="00275B43"/>
    <w:rsid w:val="00275DC2"/>
    <w:rsid w:val="002772FB"/>
    <w:rsid w:val="00280AAA"/>
    <w:rsid w:val="002813CC"/>
    <w:rsid w:val="0028528D"/>
    <w:rsid w:val="00285296"/>
    <w:rsid w:val="0028639E"/>
    <w:rsid w:val="00287AE1"/>
    <w:rsid w:val="002908E4"/>
    <w:rsid w:val="00290CFF"/>
    <w:rsid w:val="00291106"/>
    <w:rsid w:val="002911B4"/>
    <w:rsid w:val="0029419C"/>
    <w:rsid w:val="00294325"/>
    <w:rsid w:val="002972CB"/>
    <w:rsid w:val="00297A7C"/>
    <w:rsid w:val="00297B8F"/>
    <w:rsid w:val="002A09FB"/>
    <w:rsid w:val="002A17BF"/>
    <w:rsid w:val="002A1A1E"/>
    <w:rsid w:val="002A1D70"/>
    <w:rsid w:val="002A275B"/>
    <w:rsid w:val="002A4A7D"/>
    <w:rsid w:val="002A5D7C"/>
    <w:rsid w:val="002A5DB2"/>
    <w:rsid w:val="002A6252"/>
    <w:rsid w:val="002A629A"/>
    <w:rsid w:val="002A7379"/>
    <w:rsid w:val="002A7977"/>
    <w:rsid w:val="002B0BC6"/>
    <w:rsid w:val="002B156A"/>
    <w:rsid w:val="002B19D6"/>
    <w:rsid w:val="002B4030"/>
    <w:rsid w:val="002B41C6"/>
    <w:rsid w:val="002B47BA"/>
    <w:rsid w:val="002B7FB8"/>
    <w:rsid w:val="002B7FF1"/>
    <w:rsid w:val="002C1815"/>
    <w:rsid w:val="002C1D6E"/>
    <w:rsid w:val="002C2C3A"/>
    <w:rsid w:val="002C514A"/>
    <w:rsid w:val="002C5920"/>
    <w:rsid w:val="002C5A65"/>
    <w:rsid w:val="002C5A70"/>
    <w:rsid w:val="002C5A8C"/>
    <w:rsid w:val="002C6FF0"/>
    <w:rsid w:val="002C75CB"/>
    <w:rsid w:val="002D08FC"/>
    <w:rsid w:val="002D0D67"/>
    <w:rsid w:val="002D0E8C"/>
    <w:rsid w:val="002D1208"/>
    <w:rsid w:val="002D1B9B"/>
    <w:rsid w:val="002D4493"/>
    <w:rsid w:val="002D51C0"/>
    <w:rsid w:val="002D52F1"/>
    <w:rsid w:val="002D5C48"/>
    <w:rsid w:val="002D64FA"/>
    <w:rsid w:val="002E0E64"/>
    <w:rsid w:val="002E19D4"/>
    <w:rsid w:val="002E3105"/>
    <w:rsid w:val="002E31CD"/>
    <w:rsid w:val="002E3ABA"/>
    <w:rsid w:val="002E3DEA"/>
    <w:rsid w:val="002E571E"/>
    <w:rsid w:val="002E68F1"/>
    <w:rsid w:val="002F05DA"/>
    <w:rsid w:val="002F1186"/>
    <w:rsid w:val="002F19E9"/>
    <w:rsid w:val="002F1CE4"/>
    <w:rsid w:val="002F1DB2"/>
    <w:rsid w:val="002F20A6"/>
    <w:rsid w:val="002F24D2"/>
    <w:rsid w:val="002F29CF"/>
    <w:rsid w:val="002F42DA"/>
    <w:rsid w:val="002F4F1D"/>
    <w:rsid w:val="00300578"/>
    <w:rsid w:val="00300A41"/>
    <w:rsid w:val="003021B9"/>
    <w:rsid w:val="003029FA"/>
    <w:rsid w:val="00303345"/>
    <w:rsid w:val="00303438"/>
    <w:rsid w:val="00303F3D"/>
    <w:rsid w:val="00305AE3"/>
    <w:rsid w:val="00305BD8"/>
    <w:rsid w:val="00305F0C"/>
    <w:rsid w:val="00306245"/>
    <w:rsid w:val="00311367"/>
    <w:rsid w:val="00312521"/>
    <w:rsid w:val="0031362D"/>
    <w:rsid w:val="00314173"/>
    <w:rsid w:val="00314836"/>
    <w:rsid w:val="00314B61"/>
    <w:rsid w:val="00314E34"/>
    <w:rsid w:val="00315AC4"/>
    <w:rsid w:val="0031688E"/>
    <w:rsid w:val="00316F15"/>
    <w:rsid w:val="003179F7"/>
    <w:rsid w:val="003210CE"/>
    <w:rsid w:val="00322CA9"/>
    <w:rsid w:val="00323BCB"/>
    <w:rsid w:val="003255AA"/>
    <w:rsid w:val="003275C0"/>
    <w:rsid w:val="003278AB"/>
    <w:rsid w:val="003313ED"/>
    <w:rsid w:val="003313F2"/>
    <w:rsid w:val="00332601"/>
    <w:rsid w:val="00332F0F"/>
    <w:rsid w:val="00335869"/>
    <w:rsid w:val="003402D0"/>
    <w:rsid w:val="0034052E"/>
    <w:rsid w:val="003405B8"/>
    <w:rsid w:val="003412C4"/>
    <w:rsid w:val="00341708"/>
    <w:rsid w:val="003418FE"/>
    <w:rsid w:val="00343070"/>
    <w:rsid w:val="003453DF"/>
    <w:rsid w:val="00346317"/>
    <w:rsid w:val="00346ECD"/>
    <w:rsid w:val="00347D7C"/>
    <w:rsid w:val="00350D94"/>
    <w:rsid w:val="00351F44"/>
    <w:rsid w:val="00353203"/>
    <w:rsid w:val="00353A76"/>
    <w:rsid w:val="0035408F"/>
    <w:rsid w:val="00354214"/>
    <w:rsid w:val="00356326"/>
    <w:rsid w:val="00356418"/>
    <w:rsid w:val="0035654A"/>
    <w:rsid w:val="003567B8"/>
    <w:rsid w:val="00357381"/>
    <w:rsid w:val="003603C3"/>
    <w:rsid w:val="00360518"/>
    <w:rsid w:val="00362BAF"/>
    <w:rsid w:val="00364A7C"/>
    <w:rsid w:val="00364D23"/>
    <w:rsid w:val="003659D6"/>
    <w:rsid w:val="00366608"/>
    <w:rsid w:val="00366684"/>
    <w:rsid w:val="00366CBB"/>
    <w:rsid w:val="00366E08"/>
    <w:rsid w:val="00367AF1"/>
    <w:rsid w:val="00370088"/>
    <w:rsid w:val="0037058C"/>
    <w:rsid w:val="00372353"/>
    <w:rsid w:val="0037265A"/>
    <w:rsid w:val="00372EFE"/>
    <w:rsid w:val="00373E1B"/>
    <w:rsid w:val="00374F52"/>
    <w:rsid w:val="00376F97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1AE0"/>
    <w:rsid w:val="003920DC"/>
    <w:rsid w:val="0039224E"/>
    <w:rsid w:val="003931C8"/>
    <w:rsid w:val="00393227"/>
    <w:rsid w:val="00393C2A"/>
    <w:rsid w:val="00394942"/>
    <w:rsid w:val="00395713"/>
    <w:rsid w:val="00395BD5"/>
    <w:rsid w:val="003970F3"/>
    <w:rsid w:val="0039783D"/>
    <w:rsid w:val="00397843"/>
    <w:rsid w:val="003A02FC"/>
    <w:rsid w:val="003A0FE8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2811"/>
    <w:rsid w:val="003B2BC3"/>
    <w:rsid w:val="003B2C85"/>
    <w:rsid w:val="003B2DA3"/>
    <w:rsid w:val="003B2F8B"/>
    <w:rsid w:val="003B37A9"/>
    <w:rsid w:val="003B4279"/>
    <w:rsid w:val="003B4323"/>
    <w:rsid w:val="003B4429"/>
    <w:rsid w:val="003B44FB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8F96"/>
    <w:rsid w:val="003D01A0"/>
    <w:rsid w:val="003D08F2"/>
    <w:rsid w:val="003D126D"/>
    <w:rsid w:val="003D2625"/>
    <w:rsid w:val="003D26C1"/>
    <w:rsid w:val="003D2991"/>
    <w:rsid w:val="003D3E28"/>
    <w:rsid w:val="003D491D"/>
    <w:rsid w:val="003D4BFA"/>
    <w:rsid w:val="003D5645"/>
    <w:rsid w:val="003D6168"/>
    <w:rsid w:val="003D685D"/>
    <w:rsid w:val="003D755B"/>
    <w:rsid w:val="003E181F"/>
    <w:rsid w:val="003E1E60"/>
    <w:rsid w:val="003E46F9"/>
    <w:rsid w:val="003E4A71"/>
    <w:rsid w:val="003E5881"/>
    <w:rsid w:val="003E6B10"/>
    <w:rsid w:val="003E735E"/>
    <w:rsid w:val="003E7C59"/>
    <w:rsid w:val="003F044C"/>
    <w:rsid w:val="003F2FE9"/>
    <w:rsid w:val="003F4195"/>
    <w:rsid w:val="003F45F3"/>
    <w:rsid w:val="003F4A6D"/>
    <w:rsid w:val="003F5215"/>
    <w:rsid w:val="00401006"/>
    <w:rsid w:val="0040120B"/>
    <w:rsid w:val="00402E6F"/>
    <w:rsid w:val="004036DD"/>
    <w:rsid w:val="00403A0A"/>
    <w:rsid w:val="00404D4D"/>
    <w:rsid w:val="00405580"/>
    <w:rsid w:val="004073A4"/>
    <w:rsid w:val="004074F5"/>
    <w:rsid w:val="004128CB"/>
    <w:rsid w:val="00414CE0"/>
    <w:rsid w:val="00414E17"/>
    <w:rsid w:val="00414F94"/>
    <w:rsid w:val="00415282"/>
    <w:rsid w:val="004155E4"/>
    <w:rsid w:val="0041645F"/>
    <w:rsid w:val="00416727"/>
    <w:rsid w:val="00424277"/>
    <w:rsid w:val="00426C6E"/>
    <w:rsid w:val="00426CFC"/>
    <w:rsid w:val="004323C9"/>
    <w:rsid w:val="00432DC4"/>
    <w:rsid w:val="004341F0"/>
    <w:rsid w:val="00436A41"/>
    <w:rsid w:val="00441AB3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22C9"/>
    <w:rsid w:val="00454AAF"/>
    <w:rsid w:val="00455EC9"/>
    <w:rsid w:val="00456C26"/>
    <w:rsid w:val="004571C4"/>
    <w:rsid w:val="00457428"/>
    <w:rsid w:val="004606D7"/>
    <w:rsid w:val="00461C69"/>
    <w:rsid w:val="00462850"/>
    <w:rsid w:val="0046368F"/>
    <w:rsid w:val="00465711"/>
    <w:rsid w:val="0046586A"/>
    <w:rsid w:val="00465BBE"/>
    <w:rsid w:val="00466F66"/>
    <w:rsid w:val="00467A49"/>
    <w:rsid w:val="00467C84"/>
    <w:rsid w:val="0047037F"/>
    <w:rsid w:val="00470922"/>
    <w:rsid w:val="00471D3E"/>
    <w:rsid w:val="0047273F"/>
    <w:rsid w:val="004746C5"/>
    <w:rsid w:val="00475A11"/>
    <w:rsid w:val="004801F2"/>
    <w:rsid w:val="0048118A"/>
    <w:rsid w:val="00481379"/>
    <w:rsid w:val="004813C6"/>
    <w:rsid w:val="004816F0"/>
    <w:rsid w:val="00481973"/>
    <w:rsid w:val="00481DEA"/>
    <w:rsid w:val="00482951"/>
    <w:rsid w:val="00482A0B"/>
    <w:rsid w:val="004830C1"/>
    <w:rsid w:val="00483AA9"/>
    <w:rsid w:val="00483DA7"/>
    <w:rsid w:val="00484D11"/>
    <w:rsid w:val="00485603"/>
    <w:rsid w:val="00485830"/>
    <w:rsid w:val="004901EE"/>
    <w:rsid w:val="00490517"/>
    <w:rsid w:val="00490FC4"/>
    <w:rsid w:val="004917C9"/>
    <w:rsid w:val="00491AE0"/>
    <w:rsid w:val="00493851"/>
    <w:rsid w:val="00493EEA"/>
    <w:rsid w:val="00494356"/>
    <w:rsid w:val="004957F6"/>
    <w:rsid w:val="0049584B"/>
    <w:rsid w:val="00496FC9"/>
    <w:rsid w:val="004977A5"/>
    <w:rsid w:val="00497E59"/>
    <w:rsid w:val="004A08C7"/>
    <w:rsid w:val="004A10DF"/>
    <w:rsid w:val="004A4588"/>
    <w:rsid w:val="004A49BA"/>
    <w:rsid w:val="004A5164"/>
    <w:rsid w:val="004A7835"/>
    <w:rsid w:val="004B03FB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C029F"/>
    <w:rsid w:val="004C2745"/>
    <w:rsid w:val="004C2D0D"/>
    <w:rsid w:val="004C34A0"/>
    <w:rsid w:val="004C6C56"/>
    <w:rsid w:val="004C6CC3"/>
    <w:rsid w:val="004C70DD"/>
    <w:rsid w:val="004C7177"/>
    <w:rsid w:val="004D05B8"/>
    <w:rsid w:val="004D120B"/>
    <w:rsid w:val="004D20A7"/>
    <w:rsid w:val="004D2937"/>
    <w:rsid w:val="004D2F4F"/>
    <w:rsid w:val="004D3455"/>
    <w:rsid w:val="004D4527"/>
    <w:rsid w:val="004D45C4"/>
    <w:rsid w:val="004D4C2B"/>
    <w:rsid w:val="004D4CB4"/>
    <w:rsid w:val="004D599B"/>
    <w:rsid w:val="004D6155"/>
    <w:rsid w:val="004D74A9"/>
    <w:rsid w:val="004D785D"/>
    <w:rsid w:val="004D7FC2"/>
    <w:rsid w:val="004E0370"/>
    <w:rsid w:val="004E0904"/>
    <w:rsid w:val="004E1083"/>
    <w:rsid w:val="004E2374"/>
    <w:rsid w:val="004E330F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895"/>
    <w:rsid w:val="004F533F"/>
    <w:rsid w:val="004F56CC"/>
    <w:rsid w:val="004F6CBF"/>
    <w:rsid w:val="004F78FD"/>
    <w:rsid w:val="00501175"/>
    <w:rsid w:val="00501364"/>
    <w:rsid w:val="00502A18"/>
    <w:rsid w:val="00503940"/>
    <w:rsid w:val="0050567D"/>
    <w:rsid w:val="00505773"/>
    <w:rsid w:val="00505AE7"/>
    <w:rsid w:val="00505CC4"/>
    <w:rsid w:val="00506C2C"/>
    <w:rsid w:val="00510803"/>
    <w:rsid w:val="00510F41"/>
    <w:rsid w:val="005123EF"/>
    <w:rsid w:val="00512D62"/>
    <w:rsid w:val="00513198"/>
    <w:rsid w:val="00516820"/>
    <w:rsid w:val="00516890"/>
    <w:rsid w:val="00517024"/>
    <w:rsid w:val="0051710C"/>
    <w:rsid w:val="00517A12"/>
    <w:rsid w:val="005203CF"/>
    <w:rsid w:val="0052072B"/>
    <w:rsid w:val="00521CD2"/>
    <w:rsid w:val="005228C0"/>
    <w:rsid w:val="0052319C"/>
    <w:rsid w:val="00525312"/>
    <w:rsid w:val="0052563A"/>
    <w:rsid w:val="00525827"/>
    <w:rsid w:val="00526DF9"/>
    <w:rsid w:val="005272C7"/>
    <w:rsid w:val="005272EF"/>
    <w:rsid w:val="00530592"/>
    <w:rsid w:val="0053411E"/>
    <w:rsid w:val="005352BE"/>
    <w:rsid w:val="005359A7"/>
    <w:rsid w:val="0053689B"/>
    <w:rsid w:val="0054134A"/>
    <w:rsid w:val="005425D6"/>
    <w:rsid w:val="00542C77"/>
    <w:rsid w:val="00542E16"/>
    <w:rsid w:val="0054443E"/>
    <w:rsid w:val="00546070"/>
    <w:rsid w:val="0054668D"/>
    <w:rsid w:val="00550097"/>
    <w:rsid w:val="005502CD"/>
    <w:rsid w:val="005504A7"/>
    <w:rsid w:val="00550A0F"/>
    <w:rsid w:val="00551795"/>
    <w:rsid w:val="005519E8"/>
    <w:rsid w:val="00552441"/>
    <w:rsid w:val="00552EB8"/>
    <w:rsid w:val="0055354B"/>
    <w:rsid w:val="00555999"/>
    <w:rsid w:val="00556147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167"/>
    <w:rsid w:val="005644AF"/>
    <w:rsid w:val="005654F7"/>
    <w:rsid w:val="00565C2C"/>
    <w:rsid w:val="00567C4F"/>
    <w:rsid w:val="00570CBE"/>
    <w:rsid w:val="00571BB6"/>
    <w:rsid w:val="0057285F"/>
    <w:rsid w:val="005728AC"/>
    <w:rsid w:val="00574757"/>
    <w:rsid w:val="0057571B"/>
    <w:rsid w:val="0057572C"/>
    <w:rsid w:val="00576106"/>
    <w:rsid w:val="0057695D"/>
    <w:rsid w:val="005803BD"/>
    <w:rsid w:val="00580AFC"/>
    <w:rsid w:val="00584111"/>
    <w:rsid w:val="005849A0"/>
    <w:rsid w:val="00584B40"/>
    <w:rsid w:val="00584D85"/>
    <w:rsid w:val="00584DF5"/>
    <w:rsid w:val="00586398"/>
    <w:rsid w:val="0058790D"/>
    <w:rsid w:val="005879EF"/>
    <w:rsid w:val="00587EE9"/>
    <w:rsid w:val="00590535"/>
    <w:rsid w:val="005905BA"/>
    <w:rsid w:val="005915F7"/>
    <w:rsid w:val="0059179A"/>
    <w:rsid w:val="0059214B"/>
    <w:rsid w:val="00592DB6"/>
    <w:rsid w:val="00595A1F"/>
    <w:rsid w:val="00595FCC"/>
    <w:rsid w:val="005A110B"/>
    <w:rsid w:val="005A118B"/>
    <w:rsid w:val="005A1AE6"/>
    <w:rsid w:val="005A1B27"/>
    <w:rsid w:val="005A22D8"/>
    <w:rsid w:val="005A4323"/>
    <w:rsid w:val="005A4395"/>
    <w:rsid w:val="005A5B46"/>
    <w:rsid w:val="005A5F04"/>
    <w:rsid w:val="005A5FD4"/>
    <w:rsid w:val="005A704F"/>
    <w:rsid w:val="005B0B07"/>
    <w:rsid w:val="005B147A"/>
    <w:rsid w:val="005B23B4"/>
    <w:rsid w:val="005B2530"/>
    <w:rsid w:val="005B2D5C"/>
    <w:rsid w:val="005B2FA4"/>
    <w:rsid w:val="005B3B3B"/>
    <w:rsid w:val="005B3E87"/>
    <w:rsid w:val="005B4124"/>
    <w:rsid w:val="005B42C8"/>
    <w:rsid w:val="005B44EC"/>
    <w:rsid w:val="005B4F0A"/>
    <w:rsid w:val="005B5BBC"/>
    <w:rsid w:val="005B67CD"/>
    <w:rsid w:val="005B67EC"/>
    <w:rsid w:val="005C142A"/>
    <w:rsid w:val="005C2412"/>
    <w:rsid w:val="005C2BA2"/>
    <w:rsid w:val="005C3551"/>
    <w:rsid w:val="005C396E"/>
    <w:rsid w:val="005C4758"/>
    <w:rsid w:val="005C4FB5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1D9F"/>
    <w:rsid w:val="005D268E"/>
    <w:rsid w:val="005D2F85"/>
    <w:rsid w:val="005D5539"/>
    <w:rsid w:val="005D73F1"/>
    <w:rsid w:val="005E0B03"/>
    <w:rsid w:val="005E23DA"/>
    <w:rsid w:val="005E2528"/>
    <w:rsid w:val="005E3672"/>
    <w:rsid w:val="005E3ECA"/>
    <w:rsid w:val="005E5175"/>
    <w:rsid w:val="005E7C4E"/>
    <w:rsid w:val="005F0438"/>
    <w:rsid w:val="005F0BB9"/>
    <w:rsid w:val="005F2971"/>
    <w:rsid w:val="005F3C86"/>
    <w:rsid w:val="005F4600"/>
    <w:rsid w:val="005F4785"/>
    <w:rsid w:val="005F5640"/>
    <w:rsid w:val="005F58F5"/>
    <w:rsid w:val="005F6CF1"/>
    <w:rsid w:val="0060033A"/>
    <w:rsid w:val="00601B35"/>
    <w:rsid w:val="00603B5A"/>
    <w:rsid w:val="00603D5A"/>
    <w:rsid w:val="00603F62"/>
    <w:rsid w:val="0060578F"/>
    <w:rsid w:val="006070D0"/>
    <w:rsid w:val="00607F23"/>
    <w:rsid w:val="00610442"/>
    <w:rsid w:val="00612606"/>
    <w:rsid w:val="00613574"/>
    <w:rsid w:val="0061407A"/>
    <w:rsid w:val="0061467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64C6"/>
    <w:rsid w:val="00627267"/>
    <w:rsid w:val="00630559"/>
    <w:rsid w:val="00631465"/>
    <w:rsid w:val="00631DB7"/>
    <w:rsid w:val="00632870"/>
    <w:rsid w:val="00633337"/>
    <w:rsid w:val="0063629F"/>
    <w:rsid w:val="00637737"/>
    <w:rsid w:val="006409BE"/>
    <w:rsid w:val="00643DE1"/>
    <w:rsid w:val="00645677"/>
    <w:rsid w:val="00645B60"/>
    <w:rsid w:val="0064681C"/>
    <w:rsid w:val="00647CFB"/>
    <w:rsid w:val="006501FE"/>
    <w:rsid w:val="006504EF"/>
    <w:rsid w:val="0065197E"/>
    <w:rsid w:val="006519E5"/>
    <w:rsid w:val="006520EB"/>
    <w:rsid w:val="0065249F"/>
    <w:rsid w:val="00653709"/>
    <w:rsid w:val="0065408A"/>
    <w:rsid w:val="00656BB4"/>
    <w:rsid w:val="00657523"/>
    <w:rsid w:val="00660266"/>
    <w:rsid w:val="006603F2"/>
    <w:rsid w:val="00660446"/>
    <w:rsid w:val="00661D11"/>
    <w:rsid w:val="00662409"/>
    <w:rsid w:val="00664424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A01"/>
    <w:rsid w:val="00684A98"/>
    <w:rsid w:val="0068536F"/>
    <w:rsid w:val="006862A6"/>
    <w:rsid w:val="00690A3A"/>
    <w:rsid w:val="00690AD7"/>
    <w:rsid w:val="00691220"/>
    <w:rsid w:val="00691290"/>
    <w:rsid w:val="0069282D"/>
    <w:rsid w:val="00692E0B"/>
    <w:rsid w:val="00693FCA"/>
    <w:rsid w:val="006974A2"/>
    <w:rsid w:val="00697B5E"/>
    <w:rsid w:val="006A0E33"/>
    <w:rsid w:val="006A1877"/>
    <w:rsid w:val="006A1ED6"/>
    <w:rsid w:val="006A29C4"/>
    <w:rsid w:val="006A29D6"/>
    <w:rsid w:val="006A2D30"/>
    <w:rsid w:val="006A3853"/>
    <w:rsid w:val="006A40C2"/>
    <w:rsid w:val="006A446F"/>
    <w:rsid w:val="006A4530"/>
    <w:rsid w:val="006A45DC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26FD"/>
    <w:rsid w:val="006C460E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F77"/>
    <w:rsid w:val="006E18C8"/>
    <w:rsid w:val="006E224C"/>
    <w:rsid w:val="006E315B"/>
    <w:rsid w:val="006E34C0"/>
    <w:rsid w:val="006E59F9"/>
    <w:rsid w:val="006E6479"/>
    <w:rsid w:val="006E654B"/>
    <w:rsid w:val="006E7269"/>
    <w:rsid w:val="006E79B9"/>
    <w:rsid w:val="006F042E"/>
    <w:rsid w:val="006F05DE"/>
    <w:rsid w:val="006F06AE"/>
    <w:rsid w:val="006F33C6"/>
    <w:rsid w:val="006F348C"/>
    <w:rsid w:val="006F46A6"/>
    <w:rsid w:val="006F48B0"/>
    <w:rsid w:val="006F4DF4"/>
    <w:rsid w:val="006F57F7"/>
    <w:rsid w:val="006F5BCB"/>
    <w:rsid w:val="006F5C0D"/>
    <w:rsid w:val="006F6370"/>
    <w:rsid w:val="006F6514"/>
    <w:rsid w:val="006F6A7A"/>
    <w:rsid w:val="006F6C29"/>
    <w:rsid w:val="007016D7"/>
    <w:rsid w:val="00701728"/>
    <w:rsid w:val="007019DB"/>
    <w:rsid w:val="007025E3"/>
    <w:rsid w:val="00702713"/>
    <w:rsid w:val="0070310C"/>
    <w:rsid w:val="007031B0"/>
    <w:rsid w:val="00704F8D"/>
    <w:rsid w:val="00705B7D"/>
    <w:rsid w:val="00706ACE"/>
    <w:rsid w:val="00706C04"/>
    <w:rsid w:val="00707B93"/>
    <w:rsid w:val="007111C9"/>
    <w:rsid w:val="007117FF"/>
    <w:rsid w:val="007127FA"/>
    <w:rsid w:val="00713822"/>
    <w:rsid w:val="00713B7D"/>
    <w:rsid w:val="00714164"/>
    <w:rsid w:val="00714248"/>
    <w:rsid w:val="00714EC6"/>
    <w:rsid w:val="007153C9"/>
    <w:rsid w:val="00715AD2"/>
    <w:rsid w:val="00716146"/>
    <w:rsid w:val="007173D0"/>
    <w:rsid w:val="00720E53"/>
    <w:rsid w:val="00720EC5"/>
    <w:rsid w:val="0072103C"/>
    <w:rsid w:val="00725CF0"/>
    <w:rsid w:val="0072686E"/>
    <w:rsid w:val="0072778C"/>
    <w:rsid w:val="00730FC8"/>
    <w:rsid w:val="00731409"/>
    <w:rsid w:val="00732501"/>
    <w:rsid w:val="00732CE4"/>
    <w:rsid w:val="007333BF"/>
    <w:rsid w:val="00734BEE"/>
    <w:rsid w:val="00737BEC"/>
    <w:rsid w:val="00741A26"/>
    <w:rsid w:val="00742510"/>
    <w:rsid w:val="00743DCE"/>
    <w:rsid w:val="00743FEA"/>
    <w:rsid w:val="00745152"/>
    <w:rsid w:val="007464DB"/>
    <w:rsid w:val="00746E98"/>
    <w:rsid w:val="007471D4"/>
    <w:rsid w:val="00747436"/>
    <w:rsid w:val="00750541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07CD"/>
    <w:rsid w:val="007610AC"/>
    <w:rsid w:val="00762349"/>
    <w:rsid w:val="00762F34"/>
    <w:rsid w:val="007634C8"/>
    <w:rsid w:val="00766464"/>
    <w:rsid w:val="00766B2F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246F"/>
    <w:rsid w:val="007825E7"/>
    <w:rsid w:val="007825F2"/>
    <w:rsid w:val="00783029"/>
    <w:rsid w:val="007834E7"/>
    <w:rsid w:val="00783B25"/>
    <w:rsid w:val="00784626"/>
    <w:rsid w:val="00786673"/>
    <w:rsid w:val="00786726"/>
    <w:rsid w:val="00791D23"/>
    <w:rsid w:val="00792CAA"/>
    <w:rsid w:val="007943B1"/>
    <w:rsid w:val="00794422"/>
    <w:rsid w:val="00796E69"/>
    <w:rsid w:val="00796F67"/>
    <w:rsid w:val="007A197A"/>
    <w:rsid w:val="007A274D"/>
    <w:rsid w:val="007A3404"/>
    <w:rsid w:val="007A46AD"/>
    <w:rsid w:val="007A52E5"/>
    <w:rsid w:val="007A55BB"/>
    <w:rsid w:val="007A5791"/>
    <w:rsid w:val="007A5A40"/>
    <w:rsid w:val="007A5F1D"/>
    <w:rsid w:val="007A7D0D"/>
    <w:rsid w:val="007B0198"/>
    <w:rsid w:val="007B026B"/>
    <w:rsid w:val="007B274A"/>
    <w:rsid w:val="007B493B"/>
    <w:rsid w:val="007B68C7"/>
    <w:rsid w:val="007B7AEA"/>
    <w:rsid w:val="007C0781"/>
    <w:rsid w:val="007C10E5"/>
    <w:rsid w:val="007C18CA"/>
    <w:rsid w:val="007C194E"/>
    <w:rsid w:val="007C2395"/>
    <w:rsid w:val="007C24C4"/>
    <w:rsid w:val="007C2AEF"/>
    <w:rsid w:val="007C2C4F"/>
    <w:rsid w:val="007C2CA7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81C"/>
    <w:rsid w:val="007E04AE"/>
    <w:rsid w:val="007E06FF"/>
    <w:rsid w:val="007E093C"/>
    <w:rsid w:val="007E1A37"/>
    <w:rsid w:val="007E2401"/>
    <w:rsid w:val="007E2BB1"/>
    <w:rsid w:val="007E36A2"/>
    <w:rsid w:val="007E402A"/>
    <w:rsid w:val="007E4115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28A0"/>
    <w:rsid w:val="007F388E"/>
    <w:rsid w:val="007F5084"/>
    <w:rsid w:val="007F674B"/>
    <w:rsid w:val="007F68A7"/>
    <w:rsid w:val="007F6F37"/>
    <w:rsid w:val="007F6FB1"/>
    <w:rsid w:val="00800AC9"/>
    <w:rsid w:val="008016FF"/>
    <w:rsid w:val="00801B06"/>
    <w:rsid w:val="00801B27"/>
    <w:rsid w:val="008034A7"/>
    <w:rsid w:val="008046F9"/>
    <w:rsid w:val="00804C12"/>
    <w:rsid w:val="008054D5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5D5E"/>
    <w:rsid w:val="00816872"/>
    <w:rsid w:val="00821BB9"/>
    <w:rsid w:val="00822A73"/>
    <w:rsid w:val="008234F5"/>
    <w:rsid w:val="00823C2A"/>
    <w:rsid w:val="00825396"/>
    <w:rsid w:val="00826D73"/>
    <w:rsid w:val="008276C4"/>
    <w:rsid w:val="008302E1"/>
    <w:rsid w:val="00830BAB"/>
    <w:rsid w:val="00830F4D"/>
    <w:rsid w:val="008312D4"/>
    <w:rsid w:val="00831C2A"/>
    <w:rsid w:val="00832EE3"/>
    <w:rsid w:val="0083328B"/>
    <w:rsid w:val="0083484D"/>
    <w:rsid w:val="008359F0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5635"/>
    <w:rsid w:val="008464B1"/>
    <w:rsid w:val="008470FA"/>
    <w:rsid w:val="008474A7"/>
    <w:rsid w:val="00850B98"/>
    <w:rsid w:val="00851301"/>
    <w:rsid w:val="0085136E"/>
    <w:rsid w:val="00851C6C"/>
    <w:rsid w:val="008525C4"/>
    <w:rsid w:val="0085648B"/>
    <w:rsid w:val="00857BB8"/>
    <w:rsid w:val="00861427"/>
    <w:rsid w:val="0086498B"/>
    <w:rsid w:val="00866742"/>
    <w:rsid w:val="00866B05"/>
    <w:rsid w:val="00866BD4"/>
    <w:rsid w:val="00866D1D"/>
    <w:rsid w:val="00870324"/>
    <w:rsid w:val="008718D2"/>
    <w:rsid w:val="00871B44"/>
    <w:rsid w:val="0087283F"/>
    <w:rsid w:val="00872E26"/>
    <w:rsid w:val="008750E9"/>
    <w:rsid w:val="00875974"/>
    <w:rsid w:val="008759BA"/>
    <w:rsid w:val="00876034"/>
    <w:rsid w:val="00876C88"/>
    <w:rsid w:val="0087709E"/>
    <w:rsid w:val="008775AE"/>
    <w:rsid w:val="00880A06"/>
    <w:rsid w:val="008827A6"/>
    <w:rsid w:val="00882E31"/>
    <w:rsid w:val="00885CB6"/>
    <w:rsid w:val="00886B3B"/>
    <w:rsid w:val="008876D3"/>
    <w:rsid w:val="008914D1"/>
    <w:rsid w:val="00894AAD"/>
    <w:rsid w:val="00896FA6"/>
    <w:rsid w:val="008A019F"/>
    <w:rsid w:val="008A084B"/>
    <w:rsid w:val="008A0CB6"/>
    <w:rsid w:val="008A14BC"/>
    <w:rsid w:val="008A1C08"/>
    <w:rsid w:val="008A2AB3"/>
    <w:rsid w:val="008A2B1B"/>
    <w:rsid w:val="008A4A15"/>
    <w:rsid w:val="008A4C21"/>
    <w:rsid w:val="008A5198"/>
    <w:rsid w:val="008A5D55"/>
    <w:rsid w:val="008A5DA7"/>
    <w:rsid w:val="008A6733"/>
    <w:rsid w:val="008A699A"/>
    <w:rsid w:val="008A6C0D"/>
    <w:rsid w:val="008B0680"/>
    <w:rsid w:val="008B10A7"/>
    <w:rsid w:val="008B3229"/>
    <w:rsid w:val="008B3E11"/>
    <w:rsid w:val="008B3E28"/>
    <w:rsid w:val="008B4AD8"/>
    <w:rsid w:val="008B4D3A"/>
    <w:rsid w:val="008B5561"/>
    <w:rsid w:val="008B55F0"/>
    <w:rsid w:val="008B5C10"/>
    <w:rsid w:val="008B6060"/>
    <w:rsid w:val="008B609B"/>
    <w:rsid w:val="008B7541"/>
    <w:rsid w:val="008C06F7"/>
    <w:rsid w:val="008C111F"/>
    <w:rsid w:val="008C2B23"/>
    <w:rsid w:val="008C2BD9"/>
    <w:rsid w:val="008C3809"/>
    <w:rsid w:val="008C506D"/>
    <w:rsid w:val="008C5912"/>
    <w:rsid w:val="008C59F4"/>
    <w:rsid w:val="008C5B42"/>
    <w:rsid w:val="008C5E01"/>
    <w:rsid w:val="008C7AC8"/>
    <w:rsid w:val="008D196A"/>
    <w:rsid w:val="008D208B"/>
    <w:rsid w:val="008D28C0"/>
    <w:rsid w:val="008D2AC9"/>
    <w:rsid w:val="008D473B"/>
    <w:rsid w:val="008D4A4B"/>
    <w:rsid w:val="008D7380"/>
    <w:rsid w:val="008E0CC5"/>
    <w:rsid w:val="008E1FD3"/>
    <w:rsid w:val="008E27E3"/>
    <w:rsid w:val="008E2F70"/>
    <w:rsid w:val="008E3ED5"/>
    <w:rsid w:val="008E5801"/>
    <w:rsid w:val="008E6043"/>
    <w:rsid w:val="008E71C5"/>
    <w:rsid w:val="008E76C2"/>
    <w:rsid w:val="008E79FD"/>
    <w:rsid w:val="008E7A6B"/>
    <w:rsid w:val="008F008A"/>
    <w:rsid w:val="008F119B"/>
    <w:rsid w:val="008F1D24"/>
    <w:rsid w:val="008F1DBC"/>
    <w:rsid w:val="008F27DA"/>
    <w:rsid w:val="008F2BAA"/>
    <w:rsid w:val="008F2DAE"/>
    <w:rsid w:val="008F5326"/>
    <w:rsid w:val="008F543D"/>
    <w:rsid w:val="008F6468"/>
    <w:rsid w:val="008F680F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06603"/>
    <w:rsid w:val="009105C8"/>
    <w:rsid w:val="00911115"/>
    <w:rsid w:val="00912348"/>
    <w:rsid w:val="0091699A"/>
    <w:rsid w:val="00917499"/>
    <w:rsid w:val="00917BE6"/>
    <w:rsid w:val="00920C7A"/>
    <w:rsid w:val="0092272C"/>
    <w:rsid w:val="00922C5D"/>
    <w:rsid w:val="00923619"/>
    <w:rsid w:val="00923732"/>
    <w:rsid w:val="00924C78"/>
    <w:rsid w:val="00926E29"/>
    <w:rsid w:val="0093065F"/>
    <w:rsid w:val="0093071A"/>
    <w:rsid w:val="00931DAF"/>
    <w:rsid w:val="00932059"/>
    <w:rsid w:val="009341FC"/>
    <w:rsid w:val="00934B98"/>
    <w:rsid w:val="00935941"/>
    <w:rsid w:val="009367B7"/>
    <w:rsid w:val="009378D7"/>
    <w:rsid w:val="00941737"/>
    <w:rsid w:val="00941B6C"/>
    <w:rsid w:val="0094208A"/>
    <w:rsid w:val="00943299"/>
    <w:rsid w:val="00943878"/>
    <w:rsid w:val="00943F31"/>
    <w:rsid w:val="00945287"/>
    <w:rsid w:val="00945B45"/>
    <w:rsid w:val="00945EA0"/>
    <w:rsid w:val="00946481"/>
    <w:rsid w:val="00947E5C"/>
    <w:rsid w:val="0095430C"/>
    <w:rsid w:val="009544D0"/>
    <w:rsid w:val="00954623"/>
    <w:rsid w:val="009553EB"/>
    <w:rsid w:val="00955ABB"/>
    <w:rsid w:val="00955BFB"/>
    <w:rsid w:val="009569B5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457"/>
    <w:rsid w:val="0097445F"/>
    <w:rsid w:val="00974D61"/>
    <w:rsid w:val="00976BFD"/>
    <w:rsid w:val="00976FBF"/>
    <w:rsid w:val="00977AFA"/>
    <w:rsid w:val="009802AA"/>
    <w:rsid w:val="0098102C"/>
    <w:rsid w:val="00981B68"/>
    <w:rsid w:val="009823AF"/>
    <w:rsid w:val="00983699"/>
    <w:rsid w:val="00983BAC"/>
    <w:rsid w:val="00984A5A"/>
    <w:rsid w:val="00993336"/>
    <w:rsid w:val="00994E3D"/>
    <w:rsid w:val="0099564B"/>
    <w:rsid w:val="00995C5F"/>
    <w:rsid w:val="009A083E"/>
    <w:rsid w:val="009A1237"/>
    <w:rsid w:val="009A17A1"/>
    <w:rsid w:val="009A1828"/>
    <w:rsid w:val="009A198B"/>
    <w:rsid w:val="009A3B77"/>
    <w:rsid w:val="009A4262"/>
    <w:rsid w:val="009A4A69"/>
    <w:rsid w:val="009A63D0"/>
    <w:rsid w:val="009A67E3"/>
    <w:rsid w:val="009A6FED"/>
    <w:rsid w:val="009B08B4"/>
    <w:rsid w:val="009B12ED"/>
    <w:rsid w:val="009B2BA2"/>
    <w:rsid w:val="009B2BD3"/>
    <w:rsid w:val="009B3E39"/>
    <w:rsid w:val="009B3F2C"/>
    <w:rsid w:val="009B5C29"/>
    <w:rsid w:val="009B667E"/>
    <w:rsid w:val="009B6EFE"/>
    <w:rsid w:val="009C07A0"/>
    <w:rsid w:val="009C0802"/>
    <w:rsid w:val="009C0A89"/>
    <w:rsid w:val="009C1BA8"/>
    <w:rsid w:val="009C3A30"/>
    <w:rsid w:val="009C4940"/>
    <w:rsid w:val="009C661E"/>
    <w:rsid w:val="009C699E"/>
    <w:rsid w:val="009C69FB"/>
    <w:rsid w:val="009C7028"/>
    <w:rsid w:val="009C7042"/>
    <w:rsid w:val="009D0277"/>
    <w:rsid w:val="009D07F9"/>
    <w:rsid w:val="009D0962"/>
    <w:rsid w:val="009D1657"/>
    <w:rsid w:val="009D1EC6"/>
    <w:rsid w:val="009D2AD4"/>
    <w:rsid w:val="009D2CB2"/>
    <w:rsid w:val="009D3369"/>
    <w:rsid w:val="009D33F1"/>
    <w:rsid w:val="009D4153"/>
    <w:rsid w:val="009D4922"/>
    <w:rsid w:val="009D5680"/>
    <w:rsid w:val="009D57CF"/>
    <w:rsid w:val="009D68F6"/>
    <w:rsid w:val="009D730D"/>
    <w:rsid w:val="009D7389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729"/>
    <w:rsid w:val="009F31A0"/>
    <w:rsid w:val="009F3828"/>
    <w:rsid w:val="009F4894"/>
    <w:rsid w:val="009F5B67"/>
    <w:rsid w:val="009F67AD"/>
    <w:rsid w:val="009F70AC"/>
    <w:rsid w:val="00A0002F"/>
    <w:rsid w:val="00A00216"/>
    <w:rsid w:val="00A01372"/>
    <w:rsid w:val="00A01725"/>
    <w:rsid w:val="00A0248A"/>
    <w:rsid w:val="00A034AC"/>
    <w:rsid w:val="00A0448A"/>
    <w:rsid w:val="00A0509E"/>
    <w:rsid w:val="00A05355"/>
    <w:rsid w:val="00A06257"/>
    <w:rsid w:val="00A06428"/>
    <w:rsid w:val="00A07D68"/>
    <w:rsid w:val="00A10B31"/>
    <w:rsid w:val="00A11303"/>
    <w:rsid w:val="00A12603"/>
    <w:rsid w:val="00A126B7"/>
    <w:rsid w:val="00A126DE"/>
    <w:rsid w:val="00A130B8"/>
    <w:rsid w:val="00A140FC"/>
    <w:rsid w:val="00A141A6"/>
    <w:rsid w:val="00A14561"/>
    <w:rsid w:val="00A14F41"/>
    <w:rsid w:val="00A1528D"/>
    <w:rsid w:val="00A15375"/>
    <w:rsid w:val="00A16742"/>
    <w:rsid w:val="00A16FB1"/>
    <w:rsid w:val="00A17FCE"/>
    <w:rsid w:val="00A215E4"/>
    <w:rsid w:val="00A21734"/>
    <w:rsid w:val="00A21894"/>
    <w:rsid w:val="00A22B7A"/>
    <w:rsid w:val="00A255D0"/>
    <w:rsid w:val="00A26EB0"/>
    <w:rsid w:val="00A273E2"/>
    <w:rsid w:val="00A27936"/>
    <w:rsid w:val="00A27ABD"/>
    <w:rsid w:val="00A313C4"/>
    <w:rsid w:val="00A31E49"/>
    <w:rsid w:val="00A3316F"/>
    <w:rsid w:val="00A33C9E"/>
    <w:rsid w:val="00A35069"/>
    <w:rsid w:val="00A35458"/>
    <w:rsid w:val="00A35E7F"/>
    <w:rsid w:val="00A3733F"/>
    <w:rsid w:val="00A4038F"/>
    <w:rsid w:val="00A40DDA"/>
    <w:rsid w:val="00A4108B"/>
    <w:rsid w:val="00A41158"/>
    <w:rsid w:val="00A416D2"/>
    <w:rsid w:val="00A42E8D"/>
    <w:rsid w:val="00A435A1"/>
    <w:rsid w:val="00A445CF"/>
    <w:rsid w:val="00A4564A"/>
    <w:rsid w:val="00A45BEF"/>
    <w:rsid w:val="00A45FD2"/>
    <w:rsid w:val="00A465A1"/>
    <w:rsid w:val="00A46C97"/>
    <w:rsid w:val="00A47255"/>
    <w:rsid w:val="00A47AAD"/>
    <w:rsid w:val="00A47B28"/>
    <w:rsid w:val="00A50444"/>
    <w:rsid w:val="00A506D1"/>
    <w:rsid w:val="00A513E1"/>
    <w:rsid w:val="00A52C1C"/>
    <w:rsid w:val="00A56684"/>
    <w:rsid w:val="00A56954"/>
    <w:rsid w:val="00A57CAC"/>
    <w:rsid w:val="00A605B3"/>
    <w:rsid w:val="00A63215"/>
    <w:rsid w:val="00A64C8C"/>
    <w:rsid w:val="00A64F14"/>
    <w:rsid w:val="00A6538E"/>
    <w:rsid w:val="00A655AD"/>
    <w:rsid w:val="00A66DAC"/>
    <w:rsid w:val="00A6734C"/>
    <w:rsid w:val="00A67E5C"/>
    <w:rsid w:val="00A703F7"/>
    <w:rsid w:val="00A70968"/>
    <w:rsid w:val="00A7131B"/>
    <w:rsid w:val="00A719C8"/>
    <w:rsid w:val="00A71AE5"/>
    <w:rsid w:val="00A71C93"/>
    <w:rsid w:val="00A74238"/>
    <w:rsid w:val="00A74AC3"/>
    <w:rsid w:val="00A75F5B"/>
    <w:rsid w:val="00A77449"/>
    <w:rsid w:val="00A778C0"/>
    <w:rsid w:val="00A81927"/>
    <w:rsid w:val="00A8257B"/>
    <w:rsid w:val="00A82DB1"/>
    <w:rsid w:val="00A82E5B"/>
    <w:rsid w:val="00A8332A"/>
    <w:rsid w:val="00A84021"/>
    <w:rsid w:val="00A85CAD"/>
    <w:rsid w:val="00A87607"/>
    <w:rsid w:val="00A907DA"/>
    <w:rsid w:val="00A909AD"/>
    <w:rsid w:val="00A90A1B"/>
    <w:rsid w:val="00A91EDD"/>
    <w:rsid w:val="00A92D1C"/>
    <w:rsid w:val="00A94D88"/>
    <w:rsid w:val="00A94DFD"/>
    <w:rsid w:val="00A968F7"/>
    <w:rsid w:val="00A97138"/>
    <w:rsid w:val="00A973B3"/>
    <w:rsid w:val="00A97469"/>
    <w:rsid w:val="00A97898"/>
    <w:rsid w:val="00AA06E8"/>
    <w:rsid w:val="00AA191A"/>
    <w:rsid w:val="00AA1A18"/>
    <w:rsid w:val="00AA1AF1"/>
    <w:rsid w:val="00AA3A0D"/>
    <w:rsid w:val="00AA3A55"/>
    <w:rsid w:val="00AA4C01"/>
    <w:rsid w:val="00AA4F63"/>
    <w:rsid w:val="00AA5505"/>
    <w:rsid w:val="00AA7F46"/>
    <w:rsid w:val="00AB03D0"/>
    <w:rsid w:val="00AB34D7"/>
    <w:rsid w:val="00AB4778"/>
    <w:rsid w:val="00AB5319"/>
    <w:rsid w:val="00AB5D1A"/>
    <w:rsid w:val="00AC0FBB"/>
    <w:rsid w:val="00AC1DC5"/>
    <w:rsid w:val="00AC3E07"/>
    <w:rsid w:val="00AC3E86"/>
    <w:rsid w:val="00AC4776"/>
    <w:rsid w:val="00AC5193"/>
    <w:rsid w:val="00AC541C"/>
    <w:rsid w:val="00AC63A1"/>
    <w:rsid w:val="00AC6AA4"/>
    <w:rsid w:val="00AC7347"/>
    <w:rsid w:val="00AC7D18"/>
    <w:rsid w:val="00AC7DB1"/>
    <w:rsid w:val="00AD119A"/>
    <w:rsid w:val="00AD15F3"/>
    <w:rsid w:val="00AD16B7"/>
    <w:rsid w:val="00AD2F02"/>
    <w:rsid w:val="00AD3B9E"/>
    <w:rsid w:val="00AD599E"/>
    <w:rsid w:val="00AD671E"/>
    <w:rsid w:val="00AD682B"/>
    <w:rsid w:val="00AD7166"/>
    <w:rsid w:val="00AD76B6"/>
    <w:rsid w:val="00AD7DFD"/>
    <w:rsid w:val="00AE066B"/>
    <w:rsid w:val="00AE0B64"/>
    <w:rsid w:val="00AE0E31"/>
    <w:rsid w:val="00AE20FF"/>
    <w:rsid w:val="00AE27E7"/>
    <w:rsid w:val="00AE3946"/>
    <w:rsid w:val="00AE4DDE"/>
    <w:rsid w:val="00AE54F9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B00958"/>
    <w:rsid w:val="00B0101F"/>
    <w:rsid w:val="00B0127E"/>
    <w:rsid w:val="00B020DF"/>
    <w:rsid w:val="00B0339E"/>
    <w:rsid w:val="00B0374C"/>
    <w:rsid w:val="00B0425F"/>
    <w:rsid w:val="00B05962"/>
    <w:rsid w:val="00B060B3"/>
    <w:rsid w:val="00B10624"/>
    <w:rsid w:val="00B11412"/>
    <w:rsid w:val="00B11417"/>
    <w:rsid w:val="00B11816"/>
    <w:rsid w:val="00B1287A"/>
    <w:rsid w:val="00B129BE"/>
    <w:rsid w:val="00B1590A"/>
    <w:rsid w:val="00B16799"/>
    <w:rsid w:val="00B16969"/>
    <w:rsid w:val="00B16B35"/>
    <w:rsid w:val="00B16E1F"/>
    <w:rsid w:val="00B173DD"/>
    <w:rsid w:val="00B17960"/>
    <w:rsid w:val="00B224C7"/>
    <w:rsid w:val="00B2294A"/>
    <w:rsid w:val="00B23B76"/>
    <w:rsid w:val="00B2537A"/>
    <w:rsid w:val="00B265DF"/>
    <w:rsid w:val="00B26B78"/>
    <w:rsid w:val="00B27E0D"/>
    <w:rsid w:val="00B300E7"/>
    <w:rsid w:val="00B30572"/>
    <w:rsid w:val="00B30E55"/>
    <w:rsid w:val="00B3259B"/>
    <w:rsid w:val="00B3521B"/>
    <w:rsid w:val="00B3602C"/>
    <w:rsid w:val="00B375AC"/>
    <w:rsid w:val="00B37A72"/>
    <w:rsid w:val="00B41EEF"/>
    <w:rsid w:val="00B424EA"/>
    <w:rsid w:val="00B4267B"/>
    <w:rsid w:val="00B43EE0"/>
    <w:rsid w:val="00B44936"/>
    <w:rsid w:val="00B45347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B84"/>
    <w:rsid w:val="00B52F6E"/>
    <w:rsid w:val="00B53187"/>
    <w:rsid w:val="00B54BB2"/>
    <w:rsid w:val="00B5607C"/>
    <w:rsid w:val="00B57285"/>
    <w:rsid w:val="00B5784C"/>
    <w:rsid w:val="00B57DA5"/>
    <w:rsid w:val="00B607DD"/>
    <w:rsid w:val="00B60BAC"/>
    <w:rsid w:val="00B6166D"/>
    <w:rsid w:val="00B61858"/>
    <w:rsid w:val="00B61C2B"/>
    <w:rsid w:val="00B63A52"/>
    <w:rsid w:val="00B63AB7"/>
    <w:rsid w:val="00B64B1B"/>
    <w:rsid w:val="00B64C64"/>
    <w:rsid w:val="00B64F73"/>
    <w:rsid w:val="00B65004"/>
    <w:rsid w:val="00B65027"/>
    <w:rsid w:val="00B661DB"/>
    <w:rsid w:val="00B674E9"/>
    <w:rsid w:val="00B70837"/>
    <w:rsid w:val="00B7109C"/>
    <w:rsid w:val="00B71AA5"/>
    <w:rsid w:val="00B71AC5"/>
    <w:rsid w:val="00B71B97"/>
    <w:rsid w:val="00B722FF"/>
    <w:rsid w:val="00B77820"/>
    <w:rsid w:val="00B7792F"/>
    <w:rsid w:val="00B77A36"/>
    <w:rsid w:val="00B8072D"/>
    <w:rsid w:val="00B80D1C"/>
    <w:rsid w:val="00B81A14"/>
    <w:rsid w:val="00B81D61"/>
    <w:rsid w:val="00B845E8"/>
    <w:rsid w:val="00B8495C"/>
    <w:rsid w:val="00B84CB5"/>
    <w:rsid w:val="00B8622B"/>
    <w:rsid w:val="00B87B5D"/>
    <w:rsid w:val="00B87BF8"/>
    <w:rsid w:val="00B92444"/>
    <w:rsid w:val="00B92F0F"/>
    <w:rsid w:val="00B94612"/>
    <w:rsid w:val="00B95687"/>
    <w:rsid w:val="00B97B32"/>
    <w:rsid w:val="00B97C32"/>
    <w:rsid w:val="00BA096C"/>
    <w:rsid w:val="00BA0A0F"/>
    <w:rsid w:val="00BA1E2A"/>
    <w:rsid w:val="00BA210B"/>
    <w:rsid w:val="00BA2347"/>
    <w:rsid w:val="00BA2EF6"/>
    <w:rsid w:val="00BA3565"/>
    <w:rsid w:val="00BA4A02"/>
    <w:rsid w:val="00BA506D"/>
    <w:rsid w:val="00BA51CC"/>
    <w:rsid w:val="00BA6668"/>
    <w:rsid w:val="00BA67B8"/>
    <w:rsid w:val="00BA7A5E"/>
    <w:rsid w:val="00BB2EA0"/>
    <w:rsid w:val="00BB2EA6"/>
    <w:rsid w:val="00BB2F55"/>
    <w:rsid w:val="00BB3055"/>
    <w:rsid w:val="00BB31A4"/>
    <w:rsid w:val="00BB321E"/>
    <w:rsid w:val="00BB351A"/>
    <w:rsid w:val="00BB6793"/>
    <w:rsid w:val="00BC293B"/>
    <w:rsid w:val="00BC29E3"/>
    <w:rsid w:val="00BC2FDD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3538"/>
    <w:rsid w:val="00BE38EA"/>
    <w:rsid w:val="00BE3D5C"/>
    <w:rsid w:val="00BE5C68"/>
    <w:rsid w:val="00BE65C8"/>
    <w:rsid w:val="00BF03A8"/>
    <w:rsid w:val="00BF06FD"/>
    <w:rsid w:val="00BF141B"/>
    <w:rsid w:val="00BF1712"/>
    <w:rsid w:val="00BF2EF7"/>
    <w:rsid w:val="00BF4457"/>
    <w:rsid w:val="00BF474F"/>
    <w:rsid w:val="00BF5B63"/>
    <w:rsid w:val="00BF6090"/>
    <w:rsid w:val="00BF6651"/>
    <w:rsid w:val="00BF76A4"/>
    <w:rsid w:val="00BF7832"/>
    <w:rsid w:val="00C01B82"/>
    <w:rsid w:val="00C0258C"/>
    <w:rsid w:val="00C0469D"/>
    <w:rsid w:val="00C046B0"/>
    <w:rsid w:val="00C0482D"/>
    <w:rsid w:val="00C05F51"/>
    <w:rsid w:val="00C063F0"/>
    <w:rsid w:val="00C07519"/>
    <w:rsid w:val="00C0774C"/>
    <w:rsid w:val="00C11B9A"/>
    <w:rsid w:val="00C1233E"/>
    <w:rsid w:val="00C124FB"/>
    <w:rsid w:val="00C127CD"/>
    <w:rsid w:val="00C1412A"/>
    <w:rsid w:val="00C147BD"/>
    <w:rsid w:val="00C1546A"/>
    <w:rsid w:val="00C154E3"/>
    <w:rsid w:val="00C1583D"/>
    <w:rsid w:val="00C1594B"/>
    <w:rsid w:val="00C16D35"/>
    <w:rsid w:val="00C17FBF"/>
    <w:rsid w:val="00C2163E"/>
    <w:rsid w:val="00C21E6D"/>
    <w:rsid w:val="00C24F83"/>
    <w:rsid w:val="00C25999"/>
    <w:rsid w:val="00C26307"/>
    <w:rsid w:val="00C263C5"/>
    <w:rsid w:val="00C272F6"/>
    <w:rsid w:val="00C307BC"/>
    <w:rsid w:val="00C30D74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2725"/>
    <w:rsid w:val="00C44347"/>
    <w:rsid w:val="00C4793A"/>
    <w:rsid w:val="00C50AFE"/>
    <w:rsid w:val="00C50D12"/>
    <w:rsid w:val="00C5178C"/>
    <w:rsid w:val="00C519B2"/>
    <w:rsid w:val="00C51C33"/>
    <w:rsid w:val="00C52526"/>
    <w:rsid w:val="00C541AE"/>
    <w:rsid w:val="00C55475"/>
    <w:rsid w:val="00C57119"/>
    <w:rsid w:val="00C57A5F"/>
    <w:rsid w:val="00C60550"/>
    <w:rsid w:val="00C60723"/>
    <w:rsid w:val="00C6132D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7D65"/>
    <w:rsid w:val="00C7373E"/>
    <w:rsid w:val="00C73CC0"/>
    <w:rsid w:val="00C75ACD"/>
    <w:rsid w:val="00C76866"/>
    <w:rsid w:val="00C77435"/>
    <w:rsid w:val="00C77AC3"/>
    <w:rsid w:val="00C80616"/>
    <w:rsid w:val="00C824D4"/>
    <w:rsid w:val="00C82DFA"/>
    <w:rsid w:val="00C84716"/>
    <w:rsid w:val="00C8479B"/>
    <w:rsid w:val="00C85FAD"/>
    <w:rsid w:val="00C87031"/>
    <w:rsid w:val="00C87595"/>
    <w:rsid w:val="00C87A67"/>
    <w:rsid w:val="00C87B93"/>
    <w:rsid w:val="00C911B7"/>
    <w:rsid w:val="00C9125E"/>
    <w:rsid w:val="00C929A5"/>
    <w:rsid w:val="00C93313"/>
    <w:rsid w:val="00C946F8"/>
    <w:rsid w:val="00C95FF8"/>
    <w:rsid w:val="00C96A37"/>
    <w:rsid w:val="00C96A6F"/>
    <w:rsid w:val="00CA14F1"/>
    <w:rsid w:val="00CA1F22"/>
    <w:rsid w:val="00CA39F9"/>
    <w:rsid w:val="00CA4D36"/>
    <w:rsid w:val="00CA4F5E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4DE3"/>
    <w:rsid w:val="00CB4E30"/>
    <w:rsid w:val="00CB62A5"/>
    <w:rsid w:val="00CB6F4B"/>
    <w:rsid w:val="00CB78CD"/>
    <w:rsid w:val="00CB7ABC"/>
    <w:rsid w:val="00CC1003"/>
    <w:rsid w:val="00CC25EF"/>
    <w:rsid w:val="00CC4B89"/>
    <w:rsid w:val="00CC5F52"/>
    <w:rsid w:val="00CC71C8"/>
    <w:rsid w:val="00CC79C6"/>
    <w:rsid w:val="00CC7CA0"/>
    <w:rsid w:val="00CD1C24"/>
    <w:rsid w:val="00CD29D4"/>
    <w:rsid w:val="00CD2CCF"/>
    <w:rsid w:val="00CD3C8E"/>
    <w:rsid w:val="00CD54AA"/>
    <w:rsid w:val="00CD55DB"/>
    <w:rsid w:val="00CD6DDF"/>
    <w:rsid w:val="00CD7AC1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4FD1"/>
    <w:rsid w:val="00CE750A"/>
    <w:rsid w:val="00CE7B34"/>
    <w:rsid w:val="00CF0A60"/>
    <w:rsid w:val="00CF0E5A"/>
    <w:rsid w:val="00CF141E"/>
    <w:rsid w:val="00CF16F5"/>
    <w:rsid w:val="00CF2A49"/>
    <w:rsid w:val="00CF2E87"/>
    <w:rsid w:val="00CF38D6"/>
    <w:rsid w:val="00CF43B9"/>
    <w:rsid w:val="00CF5132"/>
    <w:rsid w:val="00CF63F6"/>
    <w:rsid w:val="00CF6576"/>
    <w:rsid w:val="00CF7825"/>
    <w:rsid w:val="00D00F3F"/>
    <w:rsid w:val="00D02CCF"/>
    <w:rsid w:val="00D02F8B"/>
    <w:rsid w:val="00D039FF"/>
    <w:rsid w:val="00D03DA6"/>
    <w:rsid w:val="00D0404C"/>
    <w:rsid w:val="00D055E7"/>
    <w:rsid w:val="00D06A80"/>
    <w:rsid w:val="00D106AF"/>
    <w:rsid w:val="00D12DF9"/>
    <w:rsid w:val="00D13683"/>
    <w:rsid w:val="00D15F2D"/>
    <w:rsid w:val="00D16008"/>
    <w:rsid w:val="00D1605C"/>
    <w:rsid w:val="00D17B56"/>
    <w:rsid w:val="00D17D70"/>
    <w:rsid w:val="00D20281"/>
    <w:rsid w:val="00D2296B"/>
    <w:rsid w:val="00D251CC"/>
    <w:rsid w:val="00D2731B"/>
    <w:rsid w:val="00D27C54"/>
    <w:rsid w:val="00D311F5"/>
    <w:rsid w:val="00D327D6"/>
    <w:rsid w:val="00D32E82"/>
    <w:rsid w:val="00D32FAD"/>
    <w:rsid w:val="00D33941"/>
    <w:rsid w:val="00D33C3D"/>
    <w:rsid w:val="00D34BCC"/>
    <w:rsid w:val="00D3575E"/>
    <w:rsid w:val="00D35F8C"/>
    <w:rsid w:val="00D3617F"/>
    <w:rsid w:val="00D36370"/>
    <w:rsid w:val="00D371E1"/>
    <w:rsid w:val="00D3778E"/>
    <w:rsid w:val="00D37EE0"/>
    <w:rsid w:val="00D4012C"/>
    <w:rsid w:val="00D404C9"/>
    <w:rsid w:val="00D4511E"/>
    <w:rsid w:val="00D45483"/>
    <w:rsid w:val="00D46638"/>
    <w:rsid w:val="00D46649"/>
    <w:rsid w:val="00D47742"/>
    <w:rsid w:val="00D5035C"/>
    <w:rsid w:val="00D50998"/>
    <w:rsid w:val="00D50A44"/>
    <w:rsid w:val="00D535C3"/>
    <w:rsid w:val="00D53C73"/>
    <w:rsid w:val="00D55D81"/>
    <w:rsid w:val="00D57041"/>
    <w:rsid w:val="00D57BAC"/>
    <w:rsid w:val="00D60B37"/>
    <w:rsid w:val="00D61A3D"/>
    <w:rsid w:val="00D62E09"/>
    <w:rsid w:val="00D64645"/>
    <w:rsid w:val="00D655DC"/>
    <w:rsid w:val="00D70D8F"/>
    <w:rsid w:val="00D73345"/>
    <w:rsid w:val="00D73E76"/>
    <w:rsid w:val="00D74CD4"/>
    <w:rsid w:val="00D80013"/>
    <w:rsid w:val="00D80134"/>
    <w:rsid w:val="00D813FA"/>
    <w:rsid w:val="00D825C9"/>
    <w:rsid w:val="00D827B9"/>
    <w:rsid w:val="00D8286A"/>
    <w:rsid w:val="00D82AD6"/>
    <w:rsid w:val="00D83961"/>
    <w:rsid w:val="00D8479F"/>
    <w:rsid w:val="00D84896"/>
    <w:rsid w:val="00D85786"/>
    <w:rsid w:val="00D869AF"/>
    <w:rsid w:val="00D874C8"/>
    <w:rsid w:val="00D9093D"/>
    <w:rsid w:val="00D90F65"/>
    <w:rsid w:val="00D9285A"/>
    <w:rsid w:val="00D9318A"/>
    <w:rsid w:val="00D960D2"/>
    <w:rsid w:val="00DA02FD"/>
    <w:rsid w:val="00DA1B3D"/>
    <w:rsid w:val="00DA2336"/>
    <w:rsid w:val="00DA3DC3"/>
    <w:rsid w:val="00DA42A6"/>
    <w:rsid w:val="00DA5B88"/>
    <w:rsid w:val="00DA62A4"/>
    <w:rsid w:val="00DA7D92"/>
    <w:rsid w:val="00DA7FC6"/>
    <w:rsid w:val="00DB1063"/>
    <w:rsid w:val="00DB414D"/>
    <w:rsid w:val="00DB4D6C"/>
    <w:rsid w:val="00DB62BE"/>
    <w:rsid w:val="00DB6971"/>
    <w:rsid w:val="00DB6EDC"/>
    <w:rsid w:val="00DB70ED"/>
    <w:rsid w:val="00DC0647"/>
    <w:rsid w:val="00DC0AE4"/>
    <w:rsid w:val="00DC2162"/>
    <w:rsid w:val="00DC2205"/>
    <w:rsid w:val="00DC2F58"/>
    <w:rsid w:val="00DC3F70"/>
    <w:rsid w:val="00DC44B5"/>
    <w:rsid w:val="00DC5D0B"/>
    <w:rsid w:val="00DC5FC1"/>
    <w:rsid w:val="00DC6806"/>
    <w:rsid w:val="00DC7332"/>
    <w:rsid w:val="00DC74FA"/>
    <w:rsid w:val="00DD0CF6"/>
    <w:rsid w:val="00DD2135"/>
    <w:rsid w:val="00DD3DB5"/>
    <w:rsid w:val="00DD4C7F"/>
    <w:rsid w:val="00DD4D03"/>
    <w:rsid w:val="00DD4DCC"/>
    <w:rsid w:val="00DD78DD"/>
    <w:rsid w:val="00DD7F00"/>
    <w:rsid w:val="00DE00F4"/>
    <w:rsid w:val="00DE03BC"/>
    <w:rsid w:val="00DE076A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D07"/>
    <w:rsid w:val="00DF5354"/>
    <w:rsid w:val="00DF55AF"/>
    <w:rsid w:val="00DF5AC4"/>
    <w:rsid w:val="00DF723F"/>
    <w:rsid w:val="00E0165B"/>
    <w:rsid w:val="00E02742"/>
    <w:rsid w:val="00E0333A"/>
    <w:rsid w:val="00E03E86"/>
    <w:rsid w:val="00E042D2"/>
    <w:rsid w:val="00E067D6"/>
    <w:rsid w:val="00E10B15"/>
    <w:rsid w:val="00E10E3B"/>
    <w:rsid w:val="00E12464"/>
    <w:rsid w:val="00E127D2"/>
    <w:rsid w:val="00E1366A"/>
    <w:rsid w:val="00E1448D"/>
    <w:rsid w:val="00E14A24"/>
    <w:rsid w:val="00E15081"/>
    <w:rsid w:val="00E157EE"/>
    <w:rsid w:val="00E16D51"/>
    <w:rsid w:val="00E17B42"/>
    <w:rsid w:val="00E20255"/>
    <w:rsid w:val="00E22B10"/>
    <w:rsid w:val="00E22E00"/>
    <w:rsid w:val="00E23585"/>
    <w:rsid w:val="00E23EDD"/>
    <w:rsid w:val="00E251D0"/>
    <w:rsid w:val="00E256AB"/>
    <w:rsid w:val="00E25DF1"/>
    <w:rsid w:val="00E25E11"/>
    <w:rsid w:val="00E26150"/>
    <w:rsid w:val="00E26C9C"/>
    <w:rsid w:val="00E27C74"/>
    <w:rsid w:val="00E304A1"/>
    <w:rsid w:val="00E309FA"/>
    <w:rsid w:val="00E30B90"/>
    <w:rsid w:val="00E30BEE"/>
    <w:rsid w:val="00E30F9F"/>
    <w:rsid w:val="00E3179A"/>
    <w:rsid w:val="00E31A44"/>
    <w:rsid w:val="00E32D28"/>
    <w:rsid w:val="00E350DD"/>
    <w:rsid w:val="00E35E19"/>
    <w:rsid w:val="00E37EA8"/>
    <w:rsid w:val="00E4132A"/>
    <w:rsid w:val="00E41FC9"/>
    <w:rsid w:val="00E42E22"/>
    <w:rsid w:val="00E436BC"/>
    <w:rsid w:val="00E43E06"/>
    <w:rsid w:val="00E4465A"/>
    <w:rsid w:val="00E45C2B"/>
    <w:rsid w:val="00E466DF"/>
    <w:rsid w:val="00E512E1"/>
    <w:rsid w:val="00E515A3"/>
    <w:rsid w:val="00E5178A"/>
    <w:rsid w:val="00E52A7C"/>
    <w:rsid w:val="00E52CE9"/>
    <w:rsid w:val="00E53DF1"/>
    <w:rsid w:val="00E54A95"/>
    <w:rsid w:val="00E551C6"/>
    <w:rsid w:val="00E5628C"/>
    <w:rsid w:val="00E56B6F"/>
    <w:rsid w:val="00E57641"/>
    <w:rsid w:val="00E576B0"/>
    <w:rsid w:val="00E57756"/>
    <w:rsid w:val="00E603F0"/>
    <w:rsid w:val="00E60888"/>
    <w:rsid w:val="00E60C87"/>
    <w:rsid w:val="00E61B11"/>
    <w:rsid w:val="00E62DC9"/>
    <w:rsid w:val="00E62FDA"/>
    <w:rsid w:val="00E63848"/>
    <w:rsid w:val="00E63BDD"/>
    <w:rsid w:val="00E63FE1"/>
    <w:rsid w:val="00E642B3"/>
    <w:rsid w:val="00E647ED"/>
    <w:rsid w:val="00E656CA"/>
    <w:rsid w:val="00E66059"/>
    <w:rsid w:val="00E661FE"/>
    <w:rsid w:val="00E66873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4A84"/>
    <w:rsid w:val="00E75C07"/>
    <w:rsid w:val="00E763F6"/>
    <w:rsid w:val="00E774E2"/>
    <w:rsid w:val="00E805F4"/>
    <w:rsid w:val="00E80D84"/>
    <w:rsid w:val="00E8118B"/>
    <w:rsid w:val="00E82F68"/>
    <w:rsid w:val="00E843EE"/>
    <w:rsid w:val="00E84546"/>
    <w:rsid w:val="00E85C29"/>
    <w:rsid w:val="00E867C9"/>
    <w:rsid w:val="00E87A48"/>
    <w:rsid w:val="00E87D0B"/>
    <w:rsid w:val="00E90254"/>
    <w:rsid w:val="00E9117C"/>
    <w:rsid w:val="00E91E7F"/>
    <w:rsid w:val="00E921CC"/>
    <w:rsid w:val="00E927A4"/>
    <w:rsid w:val="00E93A7D"/>
    <w:rsid w:val="00E94495"/>
    <w:rsid w:val="00E94C6E"/>
    <w:rsid w:val="00E95237"/>
    <w:rsid w:val="00E95541"/>
    <w:rsid w:val="00E96EE2"/>
    <w:rsid w:val="00E9748B"/>
    <w:rsid w:val="00EA053A"/>
    <w:rsid w:val="00EA12E8"/>
    <w:rsid w:val="00EA302F"/>
    <w:rsid w:val="00EA3298"/>
    <w:rsid w:val="00EA3E0F"/>
    <w:rsid w:val="00EA5387"/>
    <w:rsid w:val="00EA5F77"/>
    <w:rsid w:val="00EA6A08"/>
    <w:rsid w:val="00EA6B8C"/>
    <w:rsid w:val="00EA7FBF"/>
    <w:rsid w:val="00EB06F6"/>
    <w:rsid w:val="00EB3BD8"/>
    <w:rsid w:val="00EB4780"/>
    <w:rsid w:val="00EB5081"/>
    <w:rsid w:val="00EB5CF1"/>
    <w:rsid w:val="00EB7662"/>
    <w:rsid w:val="00EC05A8"/>
    <w:rsid w:val="00EC2947"/>
    <w:rsid w:val="00EC2BDC"/>
    <w:rsid w:val="00EC2C00"/>
    <w:rsid w:val="00EC43DC"/>
    <w:rsid w:val="00EC4DD1"/>
    <w:rsid w:val="00EC5C59"/>
    <w:rsid w:val="00ED0B33"/>
    <w:rsid w:val="00ED19EC"/>
    <w:rsid w:val="00ED2C72"/>
    <w:rsid w:val="00ED34F7"/>
    <w:rsid w:val="00ED44D3"/>
    <w:rsid w:val="00ED4A77"/>
    <w:rsid w:val="00ED5578"/>
    <w:rsid w:val="00ED64AB"/>
    <w:rsid w:val="00ED661F"/>
    <w:rsid w:val="00ED7FF0"/>
    <w:rsid w:val="00EE12EF"/>
    <w:rsid w:val="00EE50BB"/>
    <w:rsid w:val="00EE54F3"/>
    <w:rsid w:val="00EE7223"/>
    <w:rsid w:val="00EF0298"/>
    <w:rsid w:val="00EF27C4"/>
    <w:rsid w:val="00EF2E40"/>
    <w:rsid w:val="00EF4B71"/>
    <w:rsid w:val="00EF592C"/>
    <w:rsid w:val="00EF6171"/>
    <w:rsid w:val="00EF637B"/>
    <w:rsid w:val="00F00EE0"/>
    <w:rsid w:val="00F0106E"/>
    <w:rsid w:val="00F01074"/>
    <w:rsid w:val="00F01D2D"/>
    <w:rsid w:val="00F036BC"/>
    <w:rsid w:val="00F03E52"/>
    <w:rsid w:val="00F04A5B"/>
    <w:rsid w:val="00F0511B"/>
    <w:rsid w:val="00F053C6"/>
    <w:rsid w:val="00F06277"/>
    <w:rsid w:val="00F06402"/>
    <w:rsid w:val="00F07D07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20A6A"/>
    <w:rsid w:val="00F20F83"/>
    <w:rsid w:val="00F21B47"/>
    <w:rsid w:val="00F22094"/>
    <w:rsid w:val="00F221AA"/>
    <w:rsid w:val="00F24E2E"/>
    <w:rsid w:val="00F25E75"/>
    <w:rsid w:val="00F26172"/>
    <w:rsid w:val="00F32DF3"/>
    <w:rsid w:val="00F35E15"/>
    <w:rsid w:val="00F374FA"/>
    <w:rsid w:val="00F377CA"/>
    <w:rsid w:val="00F378DB"/>
    <w:rsid w:val="00F37C0B"/>
    <w:rsid w:val="00F405A2"/>
    <w:rsid w:val="00F40935"/>
    <w:rsid w:val="00F426FA"/>
    <w:rsid w:val="00F43268"/>
    <w:rsid w:val="00F4470E"/>
    <w:rsid w:val="00F457C1"/>
    <w:rsid w:val="00F476A4"/>
    <w:rsid w:val="00F47C87"/>
    <w:rsid w:val="00F47EE7"/>
    <w:rsid w:val="00F503F7"/>
    <w:rsid w:val="00F519B6"/>
    <w:rsid w:val="00F5235B"/>
    <w:rsid w:val="00F52859"/>
    <w:rsid w:val="00F52B2F"/>
    <w:rsid w:val="00F53E74"/>
    <w:rsid w:val="00F54CA1"/>
    <w:rsid w:val="00F54F0E"/>
    <w:rsid w:val="00F56EA7"/>
    <w:rsid w:val="00F57A5E"/>
    <w:rsid w:val="00F57AB3"/>
    <w:rsid w:val="00F608BE"/>
    <w:rsid w:val="00F62743"/>
    <w:rsid w:val="00F631A6"/>
    <w:rsid w:val="00F63A26"/>
    <w:rsid w:val="00F64374"/>
    <w:rsid w:val="00F64F29"/>
    <w:rsid w:val="00F675EE"/>
    <w:rsid w:val="00F67CC2"/>
    <w:rsid w:val="00F71589"/>
    <w:rsid w:val="00F72883"/>
    <w:rsid w:val="00F72CDA"/>
    <w:rsid w:val="00F734CD"/>
    <w:rsid w:val="00F73562"/>
    <w:rsid w:val="00F73ACA"/>
    <w:rsid w:val="00F754AF"/>
    <w:rsid w:val="00F7586F"/>
    <w:rsid w:val="00F774A2"/>
    <w:rsid w:val="00F802DB"/>
    <w:rsid w:val="00F804F3"/>
    <w:rsid w:val="00F804FF"/>
    <w:rsid w:val="00F815A6"/>
    <w:rsid w:val="00F83CF0"/>
    <w:rsid w:val="00F86486"/>
    <w:rsid w:val="00F87500"/>
    <w:rsid w:val="00F8758A"/>
    <w:rsid w:val="00F9003C"/>
    <w:rsid w:val="00F9241A"/>
    <w:rsid w:val="00F939AB"/>
    <w:rsid w:val="00F93ACD"/>
    <w:rsid w:val="00F9602A"/>
    <w:rsid w:val="00F96458"/>
    <w:rsid w:val="00F96633"/>
    <w:rsid w:val="00FA028B"/>
    <w:rsid w:val="00FA0937"/>
    <w:rsid w:val="00FA0B0F"/>
    <w:rsid w:val="00FA12BC"/>
    <w:rsid w:val="00FA270C"/>
    <w:rsid w:val="00FA2BCA"/>
    <w:rsid w:val="00FA3D45"/>
    <w:rsid w:val="00FA5125"/>
    <w:rsid w:val="00FA5162"/>
    <w:rsid w:val="00FA53EF"/>
    <w:rsid w:val="00FA67C6"/>
    <w:rsid w:val="00FA6C75"/>
    <w:rsid w:val="00FA73D0"/>
    <w:rsid w:val="00FB187E"/>
    <w:rsid w:val="00FB33EB"/>
    <w:rsid w:val="00FB47A9"/>
    <w:rsid w:val="00FB5818"/>
    <w:rsid w:val="00FB6175"/>
    <w:rsid w:val="00FB6D55"/>
    <w:rsid w:val="00FC07B9"/>
    <w:rsid w:val="00FC1C85"/>
    <w:rsid w:val="00FC1FA5"/>
    <w:rsid w:val="00FC213A"/>
    <w:rsid w:val="00FC3E3A"/>
    <w:rsid w:val="00FC3E5C"/>
    <w:rsid w:val="00FC446A"/>
    <w:rsid w:val="00FC4A26"/>
    <w:rsid w:val="00FC6189"/>
    <w:rsid w:val="00FC79C8"/>
    <w:rsid w:val="00FC7FA6"/>
    <w:rsid w:val="00FD055C"/>
    <w:rsid w:val="00FD0F68"/>
    <w:rsid w:val="00FD1BE6"/>
    <w:rsid w:val="00FD4FBA"/>
    <w:rsid w:val="00FD5F8B"/>
    <w:rsid w:val="00FD6B78"/>
    <w:rsid w:val="00FE2882"/>
    <w:rsid w:val="00FE2E42"/>
    <w:rsid w:val="00FE3272"/>
    <w:rsid w:val="00FE354E"/>
    <w:rsid w:val="00FE39A5"/>
    <w:rsid w:val="00FE4066"/>
    <w:rsid w:val="00FE44A3"/>
    <w:rsid w:val="00FE51AF"/>
    <w:rsid w:val="00FE547A"/>
    <w:rsid w:val="00FE7A32"/>
    <w:rsid w:val="00FF0FF6"/>
    <w:rsid w:val="00FF140E"/>
    <w:rsid w:val="00FF232D"/>
    <w:rsid w:val="00FF25E8"/>
    <w:rsid w:val="00FF34DF"/>
    <w:rsid w:val="00FF3695"/>
    <w:rsid w:val="00FF52AE"/>
    <w:rsid w:val="00FF5A5A"/>
    <w:rsid w:val="00FF621B"/>
    <w:rsid w:val="00FF64D4"/>
    <w:rsid w:val="00FF65E6"/>
    <w:rsid w:val="00FF6851"/>
    <w:rsid w:val="01231704"/>
    <w:rsid w:val="01C10A26"/>
    <w:rsid w:val="01FD4C43"/>
    <w:rsid w:val="02CC52D0"/>
    <w:rsid w:val="02F46712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8453130"/>
    <w:rsid w:val="18C462D5"/>
    <w:rsid w:val="19642670"/>
    <w:rsid w:val="196A4071"/>
    <w:rsid w:val="1A2B8397"/>
    <w:rsid w:val="1A419335"/>
    <w:rsid w:val="1BD463D6"/>
    <w:rsid w:val="1C211EA3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7027CED3"/>
    <w:rsid w:val="70533838"/>
    <w:rsid w:val="712A57DE"/>
    <w:rsid w:val="713C1EF4"/>
    <w:rsid w:val="717F729F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lectree.cz/" TargetMode="External"/><Relationship Id="rId18" Type="http://schemas.openxmlformats.org/officeDocument/2006/relationships/hyperlink" Target="mailto:michaela.muczk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marcela.kukan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re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lectree.cz/energeticke-hodiny-eli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ree.cz/electree-puls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rovnavac.eru.gov.cz/" TargetMode="External"/><Relationship Id="rId1" Type="http://schemas.openxmlformats.org/officeDocument/2006/relationships/hyperlink" Target="https://srovnavac.eru.gov.cz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58592E5B1D145914E4FFE60D59092" ma:contentTypeVersion="9" ma:contentTypeDescription="Create a new document." ma:contentTypeScope="" ma:versionID="be64b72fdf1a0c7574fe8b4cabef1adf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0b95481810b91a5318142941af79ecfa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Props1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6F987A-D20B-4CAC-A537-BF7EDC95AE00}"/>
</file>

<file path=customXml/itemProps4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0b07357a-515c-4896-b24b-834a4068813e"/>
    <ds:schemaRef ds:uri="d762847d-2077-4bcd-9ace-a53b8d48c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1073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413</cp:revision>
  <cp:lastPrinted>2025-09-16T12:51:00Z</cp:lastPrinted>
  <dcterms:created xsi:type="dcterms:W3CDTF">2025-08-18T11:29:00Z</dcterms:created>
  <dcterms:modified xsi:type="dcterms:W3CDTF">2025-10-17T12:00:00Z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